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Постановление Главного государственного санитарного врача РФ от 29 декабря 2010 г. N 189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  <w:t xml:space="preserve">"Об утверждении </w:t>
      </w:r>
      <w:proofErr w:type="spellStart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СанПиН</w:t>
      </w:r>
      <w:proofErr w:type="spellEnd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 xml:space="preserve"> 2.4.2.2821-10 "Санитарно-эпидемиологические требования к условиям и организации обучения в общеобразовательных учреждениях"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 xml:space="preserve">В соответствии с </w:t>
      </w:r>
      <w:hyperlink r:id="rId5" w:history="1">
        <w:r w:rsidRPr="005605A1">
          <w:rPr>
            <w:rFonts w:ascii="Arial" w:hAnsi="Arial" w:cs="Arial"/>
            <w:color w:val="106BBE"/>
            <w:sz w:val="28"/>
            <w:szCs w:val="28"/>
          </w:rPr>
          <w:t>Федеральным законом</w:t>
        </w:r>
      </w:hyperlink>
      <w:r w:rsidRPr="005605A1">
        <w:rPr>
          <w:rFonts w:ascii="Arial" w:hAnsi="Arial" w:cs="Arial"/>
          <w:sz w:val="28"/>
          <w:szCs w:val="28"/>
        </w:rPr>
        <w:t xml:space="preserve"> от 30.03.1999 N 52-ФЗ "О санитарно-эпидемиологическом благополучии населения" (Собрание законодательства Российской Федерации, 1999, N 14, ст. 1650; 2002, N 1 (ч. 1), ст. 2; 2003, N 2, ст. 167; 2003, N 27 (ч. 1), ст. 2700; 2004, N 35, ст. 3607; 2005, N 19, ст. 1752;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5A1">
        <w:rPr>
          <w:rFonts w:ascii="Arial" w:hAnsi="Arial" w:cs="Arial"/>
          <w:sz w:val="28"/>
          <w:szCs w:val="28"/>
        </w:rPr>
        <w:t>2006, N 1, ст. 10; 2006, N 52 (ч. 1) ст. 5498; 2007 N 1 (ч. 1) ст. 21; 2007, N 1 (ч. 1) ст. 29; 2007, N 27, ст. 3213; 2007, N 46, ст. 5554; 2007, N 49, ст. 6070; 2008, N 24, ст. 2801; 2008, N 29 (ч. 1), ст. 3418;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2008, N 30 (ч. 2), ст. 3616; 2008, N 44, ст. 4984; 2008, N 52 (ч. 1), ст. 6223; 2009, N 1, ст. 17; </w:t>
      </w:r>
      <w:proofErr w:type="gramStart"/>
      <w:r w:rsidRPr="005605A1">
        <w:rPr>
          <w:rFonts w:ascii="Arial" w:hAnsi="Arial" w:cs="Arial"/>
          <w:sz w:val="28"/>
          <w:szCs w:val="28"/>
        </w:rPr>
        <w:t xml:space="preserve">2010, N 40, ст. 4969) и </w:t>
      </w:r>
      <w:hyperlink r:id="rId6" w:history="1">
        <w:r w:rsidRPr="005605A1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5A1">
        <w:rPr>
          <w:rFonts w:ascii="Arial" w:hAnsi="Arial" w:cs="Arial"/>
          <w:sz w:val="28"/>
          <w:szCs w:val="28"/>
        </w:rPr>
        <w:t xml:space="preserve"> Правительства Российской Федерации от 24.07.2000 N 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 31, ст. 3295; 2004, N 8, ст. 663; 2004, N 47, ст. 4666; 2005, N 39, ст. 3953) постановляю: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0" w:name="sub_1"/>
      <w:r w:rsidRPr="005605A1">
        <w:rPr>
          <w:rFonts w:ascii="Arial" w:hAnsi="Arial" w:cs="Arial"/>
          <w:sz w:val="28"/>
          <w:szCs w:val="28"/>
        </w:rPr>
        <w:t xml:space="preserve">1. Утвердить санитарно-эпидемиологические правила и нормативы </w:t>
      </w:r>
      <w:proofErr w:type="spellStart"/>
      <w:r w:rsidRPr="005605A1">
        <w:rPr>
          <w:rFonts w:ascii="Arial" w:hAnsi="Arial" w:cs="Arial"/>
          <w:sz w:val="28"/>
          <w:szCs w:val="28"/>
        </w:rPr>
        <w:t>СанПиН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2.4.2.2821-10 "Санитарно-эпидемиологические требования к условиям и организации обучения в общеобразовательных учреждениях" (</w:t>
      </w:r>
      <w:hyperlink w:anchor="sub_1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</w:t>
        </w:r>
      </w:hyperlink>
      <w:r w:rsidRPr="005605A1">
        <w:rPr>
          <w:rFonts w:ascii="Arial" w:hAnsi="Arial" w:cs="Arial"/>
          <w:sz w:val="28"/>
          <w:szCs w:val="28"/>
        </w:rPr>
        <w:t>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" w:name="sub_2"/>
      <w:bookmarkEnd w:id="0"/>
      <w:r w:rsidRPr="005605A1">
        <w:rPr>
          <w:rFonts w:ascii="Arial" w:hAnsi="Arial" w:cs="Arial"/>
          <w:sz w:val="28"/>
          <w:szCs w:val="28"/>
        </w:rPr>
        <w:t xml:space="preserve">2. Ввести в действие указанные </w:t>
      </w:r>
      <w:hyperlink w:anchor="sub_1000" w:history="1">
        <w:r w:rsidRPr="005605A1">
          <w:rPr>
            <w:rFonts w:ascii="Arial" w:hAnsi="Arial" w:cs="Arial"/>
            <w:color w:val="106BBE"/>
            <w:sz w:val="28"/>
            <w:szCs w:val="28"/>
          </w:rPr>
          <w:t>санитарно-эпидемиологические правила и нормативы</w:t>
        </w:r>
      </w:hyperlink>
      <w:r w:rsidRPr="005605A1">
        <w:rPr>
          <w:rFonts w:ascii="Arial" w:hAnsi="Arial" w:cs="Arial"/>
          <w:sz w:val="28"/>
          <w:szCs w:val="28"/>
        </w:rPr>
        <w:t xml:space="preserve"> с 1 сентября 2011 года.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" w:name="sub_3"/>
      <w:bookmarkEnd w:id="1"/>
      <w:r w:rsidRPr="005605A1">
        <w:rPr>
          <w:rFonts w:ascii="Arial" w:hAnsi="Arial" w:cs="Arial"/>
          <w:sz w:val="28"/>
          <w:szCs w:val="28"/>
        </w:rPr>
        <w:t xml:space="preserve">3. </w:t>
      </w:r>
      <w:proofErr w:type="gramStart"/>
      <w:r w:rsidRPr="005605A1">
        <w:rPr>
          <w:rFonts w:ascii="Arial" w:hAnsi="Arial" w:cs="Arial"/>
          <w:sz w:val="28"/>
          <w:szCs w:val="28"/>
        </w:rPr>
        <w:t xml:space="preserve">С момента введения </w:t>
      </w:r>
      <w:hyperlink w:anchor="sub_1000" w:history="1">
        <w:proofErr w:type="spellStart"/>
        <w:r w:rsidRPr="005605A1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5A1">
          <w:rPr>
            <w:rFonts w:ascii="Arial" w:hAnsi="Arial" w:cs="Arial"/>
            <w:color w:val="106BBE"/>
            <w:sz w:val="28"/>
            <w:szCs w:val="28"/>
          </w:rPr>
          <w:t xml:space="preserve"> 2.4.2.2821-10</w:t>
        </w:r>
      </w:hyperlink>
      <w:r w:rsidRPr="005605A1">
        <w:rPr>
          <w:rFonts w:ascii="Arial" w:hAnsi="Arial" w:cs="Arial"/>
          <w:sz w:val="28"/>
          <w:szCs w:val="28"/>
        </w:rPr>
        <w:t xml:space="preserve"> считать утратившими силу санитарно-эпидемиологические правила и нормативы </w:t>
      </w:r>
      <w:hyperlink r:id="rId7" w:history="1">
        <w:proofErr w:type="spellStart"/>
        <w:r w:rsidRPr="005605A1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5A1">
          <w:rPr>
            <w:rFonts w:ascii="Arial" w:hAnsi="Arial" w:cs="Arial"/>
            <w:color w:val="106BBE"/>
            <w:sz w:val="28"/>
            <w:szCs w:val="28"/>
          </w:rPr>
          <w:t xml:space="preserve"> 2.4.2.1178-02</w:t>
        </w:r>
      </w:hyperlink>
      <w:r w:rsidRPr="005605A1">
        <w:rPr>
          <w:rFonts w:ascii="Arial" w:hAnsi="Arial" w:cs="Arial"/>
          <w:sz w:val="28"/>
          <w:szCs w:val="28"/>
        </w:rPr>
        <w:t xml:space="preserve"> "Гигиенические требования к условиям обучения в общеобразовательных учреждениях", утвержденные </w:t>
      </w:r>
      <w:hyperlink r:id="rId8" w:history="1">
        <w:r w:rsidRPr="005605A1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5A1">
        <w:rPr>
          <w:rFonts w:ascii="Arial" w:hAnsi="Arial" w:cs="Arial"/>
          <w:sz w:val="28"/>
          <w:szCs w:val="28"/>
        </w:rPr>
        <w:t xml:space="preserve"> Главного государственного санитарного врача Российской Федерации, Первого заместителя Министра здравоохранения Российской Федерации от 28.11.2002 N 44 (зарегистрированы в Минюсте России 05.12.2002, регистрационный номер 3997), </w:t>
      </w:r>
      <w:hyperlink r:id="rId9" w:history="1">
        <w:proofErr w:type="spellStart"/>
        <w:r w:rsidRPr="005605A1">
          <w:rPr>
            <w:rFonts w:ascii="Arial" w:hAnsi="Arial" w:cs="Arial"/>
            <w:color w:val="106BBE"/>
            <w:sz w:val="28"/>
            <w:szCs w:val="28"/>
          </w:rPr>
          <w:t>СанПиН</w:t>
        </w:r>
        <w:proofErr w:type="spellEnd"/>
        <w:r w:rsidRPr="005605A1">
          <w:rPr>
            <w:rFonts w:ascii="Arial" w:hAnsi="Arial" w:cs="Arial"/>
            <w:color w:val="106BBE"/>
            <w:sz w:val="28"/>
            <w:szCs w:val="28"/>
          </w:rPr>
          <w:t xml:space="preserve"> 2.4.2.2434-08</w:t>
        </w:r>
      </w:hyperlink>
      <w:r w:rsidRPr="005605A1">
        <w:rPr>
          <w:rFonts w:ascii="Arial" w:hAnsi="Arial" w:cs="Arial"/>
          <w:sz w:val="28"/>
          <w:szCs w:val="28"/>
        </w:rPr>
        <w:t xml:space="preserve"> "Изменение N 1 к </w:t>
      </w:r>
      <w:proofErr w:type="spellStart"/>
      <w:r w:rsidRPr="005605A1">
        <w:rPr>
          <w:rFonts w:ascii="Arial" w:hAnsi="Arial" w:cs="Arial"/>
          <w:sz w:val="28"/>
          <w:szCs w:val="28"/>
        </w:rPr>
        <w:t>СанПиН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2.4.2.1178-02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", </w:t>
      </w:r>
      <w:proofErr w:type="gramStart"/>
      <w:r w:rsidRPr="005605A1">
        <w:rPr>
          <w:rFonts w:ascii="Arial" w:hAnsi="Arial" w:cs="Arial"/>
          <w:sz w:val="28"/>
          <w:szCs w:val="28"/>
        </w:rPr>
        <w:t xml:space="preserve">утвержденные </w:t>
      </w:r>
      <w:hyperlink r:id="rId10" w:history="1">
        <w:r w:rsidRPr="005605A1">
          <w:rPr>
            <w:rFonts w:ascii="Arial" w:hAnsi="Arial" w:cs="Arial"/>
            <w:color w:val="106BBE"/>
            <w:sz w:val="28"/>
            <w:szCs w:val="28"/>
          </w:rPr>
          <w:t>постановлением</w:t>
        </w:r>
      </w:hyperlink>
      <w:r w:rsidRPr="005605A1">
        <w:rPr>
          <w:rFonts w:ascii="Arial" w:hAnsi="Arial" w:cs="Arial"/>
          <w:sz w:val="28"/>
          <w:szCs w:val="28"/>
        </w:rPr>
        <w:t xml:space="preserve"> Главного государственного санитарного врача Российской Федерации от 26.12.2008 N 72 (зарегистрированы в Минюсте России 28.01.2009, регистрационный номер 13189).</w:t>
      </w:r>
      <w:proofErr w:type="gramEnd"/>
    </w:p>
    <w:bookmarkEnd w:id="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Г. Онищенко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Зарегистрировано в Минюсте РФ 3 марта 2011 г.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Регистрационный N 19993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8"/>
          <w:szCs w:val="28"/>
          <w:shd w:val="clear" w:color="auto" w:fill="F0F0F0"/>
        </w:rPr>
      </w:pPr>
      <w:bookmarkStart w:id="3" w:name="sub_628686716"/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 xml:space="preserve">Настоящие </w:t>
      </w:r>
      <w:proofErr w:type="spellStart"/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>СанПиН</w:t>
      </w:r>
      <w:proofErr w:type="spellEnd"/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 xml:space="preserve"> </w:t>
      </w:r>
      <w:hyperlink w:anchor="sub_2" w:history="1">
        <w:r w:rsidRPr="005605A1">
          <w:rPr>
            <w:rFonts w:ascii="Arial" w:hAnsi="Arial" w:cs="Arial"/>
            <w:color w:val="106BBE"/>
            <w:sz w:val="28"/>
            <w:szCs w:val="28"/>
            <w:shd w:val="clear" w:color="auto" w:fill="F0F0F0"/>
          </w:rPr>
          <w:t>вводятся в действие</w:t>
        </w:r>
      </w:hyperlink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 xml:space="preserve"> с 1 сентября 2011 г.</w:t>
      </w:r>
    </w:p>
    <w:bookmarkEnd w:id="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Приложение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Санитарно-эпидемиологические правила и нормативы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  <w:proofErr w:type="spellStart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СанПиН</w:t>
      </w:r>
      <w:proofErr w:type="spellEnd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 xml:space="preserve"> 2.4.2.2821-10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  <w:t>"Санитарно-эпидемиологические требования к условиям и организации обучения в общеобразовательных организациях"</w:t>
      </w: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4" w:name="sub_11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I. Общие положения и область применения</w:t>
      </w:r>
    </w:p>
    <w:bookmarkEnd w:id="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1.1. </w:t>
      </w:r>
      <w:proofErr w:type="gramStart"/>
      <w:r w:rsidRPr="005605A1">
        <w:rPr>
          <w:rFonts w:ascii="Arial" w:hAnsi="Arial" w:cs="Arial"/>
          <w:sz w:val="28"/>
          <w:szCs w:val="28"/>
        </w:rPr>
        <w:t>Настоящие санитарно-эпидемиологические правила и нормативы (далее - санитарные правила) направлены на охрану здоровья обучающихся при осуществлении деятельности по их обучению и воспитанию в общеобразовательных организациях.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1.2. Настоящие санитарные правила устанавливают санитарно-эпидемиологические требования </w:t>
      </w:r>
      <w:proofErr w:type="gramStart"/>
      <w:r w:rsidRPr="005605A1">
        <w:rPr>
          <w:rFonts w:ascii="Arial" w:hAnsi="Arial" w:cs="Arial"/>
          <w:sz w:val="28"/>
          <w:szCs w:val="28"/>
        </w:rPr>
        <w:t>к</w:t>
      </w:r>
      <w:proofErr w:type="gramEnd"/>
      <w:r w:rsidRPr="005605A1">
        <w:rPr>
          <w:rFonts w:ascii="Arial" w:hAnsi="Arial" w:cs="Arial"/>
          <w:sz w:val="28"/>
          <w:szCs w:val="28"/>
        </w:rPr>
        <w:t>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размещению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территории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зданию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оборудованию помещений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воздушно-тепловому режиму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естественному и искусственному освещению;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водоснабжению и канализации;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- помещениям и оборудованию общеобразовательной организации, размещенных в приспособленных зданиях;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режиму образовательного процесса;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организации медицинского обслуживания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>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санитарному состоянию и содержанию общеобразовательной организации;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соблюдению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1.3. Санитарные правила распространяются на проектируемые, действующие, строящиеся и реконструируемые общеобразовательные организации независимо от их вида, организационно-правовых форм и форм собственности.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Настоящие санитарные правила распространяются на все общеобразовательные организации, реализующие программы начального общего, основного общего и среднего (полного) общего образования и осуществляющие образовательный процесс в соответствии с уровнями общеобразовательных программ трех ступеней общего образования: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первая ступень - начальное общее образование (далее - I ступень образования);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вторая ступень - основное общее образование (далее - II ступень образования);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третья ступень - среднее (полное) общее образование (далее - III ступень образования).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1.4. Настоящие санитарные правила являются обязательными для исполнения всеми гражданами, юридическими лицами и индивидуальными </w:t>
      </w:r>
      <w:r w:rsidRPr="005605A1">
        <w:rPr>
          <w:rFonts w:ascii="Arial" w:hAnsi="Arial" w:cs="Arial"/>
          <w:sz w:val="28"/>
          <w:szCs w:val="28"/>
        </w:rPr>
        <w:lastRenderedPageBreak/>
        <w:t>предпринимателями, деятельность которых связана с проектированием, строительством, реконструкцией, эксплуатацией общеобразовательных организаций, воспитанием и обучением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" w:name="sub_11042"/>
      <w:r w:rsidRPr="005605A1">
        <w:rPr>
          <w:rFonts w:ascii="Arial" w:hAnsi="Arial" w:cs="Arial"/>
          <w:sz w:val="28"/>
          <w:szCs w:val="28"/>
        </w:rPr>
        <w:t>Наряду с обязательными для исполнения требованиями, санитарные правила содержат рекомендации по созданию наиболее благоприятных и оптимальных условий для обучающихся общеобразовательных организаций, направленных на сохранение и укрепление их здоровья.</w:t>
      </w:r>
    </w:p>
    <w:bookmarkEnd w:id="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1.5. Обязательным условием для принятия решения о выдаче лицензии является представление соискателем лицензии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соискатель лицензии предполагает использовать для осуществления образовательной деятельности</w:t>
      </w:r>
      <w:hyperlink w:anchor="sub_1111" w:history="1">
        <w:r w:rsidRPr="005605A1">
          <w:rPr>
            <w:rFonts w:ascii="Arial" w:hAnsi="Arial" w:cs="Arial"/>
            <w:color w:val="106BBE"/>
            <w:sz w:val="28"/>
            <w:szCs w:val="28"/>
          </w:rPr>
          <w:t>*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" w:name="sub_1106"/>
      <w:r w:rsidRPr="005605A1">
        <w:rPr>
          <w:rFonts w:ascii="Arial" w:hAnsi="Arial" w:cs="Arial"/>
          <w:sz w:val="28"/>
          <w:szCs w:val="28"/>
        </w:rPr>
        <w:t>1.6. При наличии в учреждении дошкольных групп, реализующих основную общеобразовательную программу дошкольного образования, их деятельность регламентируется санитарно-эпидемиологическими требованиями к устройству, содержанию и организации режима работы дошкольных организаций.</w:t>
      </w:r>
    </w:p>
    <w:bookmarkEnd w:id="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fldChar w:fldCharType="begin"/>
      </w:r>
      <w:r w:rsidRPr="005605A1">
        <w:rPr>
          <w:rFonts w:ascii="Arial" w:hAnsi="Arial" w:cs="Arial"/>
          <w:sz w:val="28"/>
          <w:szCs w:val="28"/>
        </w:rPr>
        <w:instrText>HYPERLINK "garantF1://70211874.0"</w:instrText>
      </w:r>
      <w:r w:rsidRPr="005605A1">
        <w:rPr>
          <w:rFonts w:ascii="Arial" w:hAnsi="Arial" w:cs="Arial"/>
          <w:sz w:val="28"/>
          <w:szCs w:val="28"/>
        </w:rPr>
      </w:r>
      <w:r w:rsidRPr="005605A1">
        <w:rPr>
          <w:rFonts w:ascii="Arial" w:hAnsi="Arial" w:cs="Arial"/>
          <w:sz w:val="28"/>
          <w:szCs w:val="28"/>
        </w:rPr>
        <w:fldChar w:fldCharType="separate"/>
      </w:r>
      <w:r w:rsidRPr="005605A1">
        <w:rPr>
          <w:rFonts w:ascii="Arial" w:hAnsi="Arial" w:cs="Arial"/>
          <w:color w:val="106BBE"/>
          <w:sz w:val="28"/>
          <w:szCs w:val="28"/>
        </w:rPr>
        <w:t>1.7.</w:t>
      </w:r>
      <w:r w:rsidRPr="005605A1">
        <w:rPr>
          <w:rFonts w:ascii="Arial" w:hAnsi="Arial" w:cs="Arial"/>
          <w:sz w:val="28"/>
          <w:szCs w:val="28"/>
        </w:rPr>
        <w:fldChar w:fldCharType="end"/>
      </w:r>
      <w:r w:rsidRPr="005605A1">
        <w:rPr>
          <w:rFonts w:ascii="Arial" w:hAnsi="Arial" w:cs="Arial"/>
          <w:sz w:val="28"/>
          <w:szCs w:val="28"/>
        </w:rPr>
        <w:t xml:space="preserve"> Использование помещений общеобразовательных организаций не по назначению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1.8. </w:t>
      </w:r>
      <w:proofErr w:type="gramStart"/>
      <w:r w:rsidRPr="005605A1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выполнением настоящих санитарных правил проводится органами, осуществляющими функции по контролю и надзору в сфере обеспечения санитарно-эпидемиологического благополучия населения в соответствии с законодательством Российской Федерации.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II. Требования к размещению общеобразовательных организаций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" w:name="sub_1201"/>
      <w:r w:rsidRPr="005605A1">
        <w:rPr>
          <w:rFonts w:ascii="Arial" w:hAnsi="Arial" w:cs="Arial"/>
          <w:sz w:val="28"/>
          <w:szCs w:val="28"/>
        </w:rPr>
        <w:t xml:space="preserve">2.1. </w:t>
      </w:r>
      <w:hyperlink r:id="rId11" w:history="1">
        <w:r w:rsidRPr="005605A1">
          <w:rPr>
            <w:rFonts w:ascii="Arial" w:hAnsi="Arial" w:cs="Arial"/>
            <w:color w:val="106BBE"/>
            <w:sz w:val="28"/>
            <w:szCs w:val="28"/>
          </w:rPr>
          <w:t>Исключен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bookmarkEnd w:id="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2.2. Здания общеобразовательных организаций должны размещаться в зоне жилой застройки, за пределами санитарно-защитных зон предприятий, сооружений и иных объектов, санитарных разрывов, гаражей, автостоянок, автомагистралей, объектов железнодорожного транспорта, метрополитена, маршрутов взлета и посадки воздушного транспорта.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обеспечения нормативных уровней инсоляции и естественного освещения помещений и игровых площадок при размещении зданий общеобразовательных организаций должны соблюдаться санитарные разрывы от жилых и общественных зданий.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Через территорию общеобразовательных организаций не должны проходить магистральные инженерные коммуникации городского (сельского) назначения - водоснабжения, канализации, теплоснабжения, энергоснабжения.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2.3. Вновь строящиеся здания общеобразовательных организаций размещают на внутриквартальных территориях жилых микрорайонов, удаленных от городских улиц, межквартальных проездов на расстояние, обеспечивающее уровни шума и загрязнения атмосферного воздуха требованиям санитарных правил и нормативов.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2.4. При проектировании и строительстве городских общеобразовательных организации рекомендуется предусмотреть пешеходную доступность учреждений, расположенных: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во II и III строительно-климатических зонах - не более 0,5 км;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в I климатическом районе (I </w:t>
      </w:r>
      <w:proofErr w:type="spellStart"/>
      <w:r w:rsidRPr="005605A1">
        <w:rPr>
          <w:rFonts w:ascii="Arial" w:hAnsi="Arial" w:cs="Arial"/>
          <w:sz w:val="28"/>
          <w:szCs w:val="28"/>
        </w:rPr>
        <w:t>подзона</w:t>
      </w:r>
      <w:proofErr w:type="spellEnd"/>
      <w:r w:rsidRPr="005605A1">
        <w:rPr>
          <w:rFonts w:ascii="Arial" w:hAnsi="Arial" w:cs="Arial"/>
          <w:sz w:val="28"/>
          <w:szCs w:val="28"/>
        </w:rPr>
        <w:t>) для обучающихся I и II ступени образования - не более 0,3 км, для обучающихся III ступени образования - не более 0,4 км;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в I климатическом районе (II </w:t>
      </w:r>
      <w:proofErr w:type="spellStart"/>
      <w:r w:rsidRPr="005605A1">
        <w:rPr>
          <w:rFonts w:ascii="Arial" w:hAnsi="Arial" w:cs="Arial"/>
          <w:sz w:val="28"/>
          <w:szCs w:val="28"/>
        </w:rPr>
        <w:t>подзона</w:t>
      </w:r>
      <w:proofErr w:type="spellEnd"/>
      <w:r w:rsidRPr="005605A1">
        <w:rPr>
          <w:rFonts w:ascii="Arial" w:hAnsi="Arial" w:cs="Arial"/>
          <w:sz w:val="28"/>
          <w:szCs w:val="28"/>
        </w:rPr>
        <w:t>) для обучающихся I и II ступени образования - не более 0,4 км, для обучающихся III ступени образования - не более 0,5 км.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2.5. В сельской местности пешеходная доступность для обучающихся общеобразовательных организаций: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во II и III климатических зонах для обучающихся I ступени образования составляет не более 2,0 км;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обучающихся II и III ступени образования - не более 4,0 км, в I климатической зоне - 1,5 и 3 км соответственно.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расстояниях свыше указанных, для обучающихся общеобразовательных организаций, расположенных в сельской местности, необходимо организовывать транспортное обслуживание до общеобразовательной организации и обратно. Время в пути не должно превышать 30 минут в одну сторону.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Подвоз обучающихся осуществляется специально выделенным транспортом, предназначенным для перевозки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Оптимальный пешеходный подход обучающихся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2.6. Рекомендуется для обучающихся, проживающих на расстоянии свыше предельно допустимого транспортного обслуживания, а также при транспортной недоступности в период неблагоприятных погодных условий, предусматривать интернат при общеобразовательной организации.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 xml:space="preserve">III. Требования к территории общеобразовательных </w:t>
      </w:r>
      <w:proofErr w:type="gramStart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организациях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3.1. Территория общеобразовательной организации должна быть ограждена и озеленена. Отсутствие ограждения территории допускается только со стороны стен здания, непосредственно прилегающих к проезжей части улицы или пешеходному тротуару. Озеленение деревьями и кустарниками проводится с учетом климатических условий.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Территорию рекомендуется озеленять из расчета 50% площади территории, свободной от застройки, в том числе и по периметру территории. Для </w:t>
      </w:r>
      <w:hyperlink r:id="rId12" w:history="1">
        <w:r w:rsidRPr="005605A1">
          <w:rPr>
            <w:rFonts w:ascii="Arial" w:hAnsi="Arial" w:cs="Arial"/>
            <w:color w:val="106BBE"/>
            <w:sz w:val="28"/>
            <w:szCs w:val="28"/>
          </w:rPr>
          <w:t>районов</w:t>
        </w:r>
      </w:hyperlink>
      <w:r w:rsidRPr="005605A1">
        <w:rPr>
          <w:rFonts w:ascii="Arial" w:hAnsi="Arial" w:cs="Arial"/>
          <w:sz w:val="28"/>
          <w:szCs w:val="28"/>
        </w:rPr>
        <w:t xml:space="preserve"> Крайнего Севера, а также в городах в условиях сложившейся (плотной) городской застройки допускается снижение озеленения на 25-30% площади территории, свободной от застройки.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озеленении территории не проводится посадка деревьев и кустарников с ядовитыми плодами, ядовитых и колючих растений.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3.2. На территории общеобразовательной организации выделяют следующие зоны: зона отдыха, физкультурно-спортивная и хозяйственная. Допускается выделение учебно-опытной зоны.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организации учебно-опытной зоны не допускается сокращение физкультурно-спортивной зоны и зоны отдыха.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" w:name="sub_1303"/>
      <w:r w:rsidRPr="005605A1">
        <w:rPr>
          <w:rFonts w:ascii="Arial" w:hAnsi="Arial" w:cs="Arial"/>
          <w:sz w:val="28"/>
          <w:szCs w:val="28"/>
        </w:rPr>
        <w:t>3.3. Физкультурно-спортивную зону рекомендуется размещать со стороны спортивного зала. При размещении физкультурно-спортивной зоны со стороны окон учебных помещений уровни шума в учебных помещениях не должны превышать гигиенические нормативы для помещений жилых, общественных зданий и территории жилой застройки.</w:t>
      </w:r>
    </w:p>
    <w:bookmarkEnd w:id="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устройстве беговых дорожек и спортивных площадок (волейбольных, баскетбольных, для игры в ручной мяч) необходимо предусмотреть дренаж, для предупреждения затопления их дождевыми водами.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Оборудование физкультурно-спортивной зоны должно обеспечивать выполнение программ учебного предмета "Физическая культура", а также проведение секционных спортивных занятий и оздоровительных мероприятий.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Спортивно-игровые площадки должны иметь твердое покрытие, футбольное поле - травяной покров. Синтетические и полимерные покрытия должны быть морозоустойчивы, оборудованы водостоками и должны быть изготовленными из материалов, безвредных для здоровья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Занятия на сырых площадках, имеющих неровности и выбоины, не проводят.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Физкультурно-спортивное оборудование должно соответствовать росту и возрасту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" w:name="sub_1304"/>
      <w:r w:rsidRPr="005605A1">
        <w:rPr>
          <w:rFonts w:ascii="Arial" w:hAnsi="Arial" w:cs="Arial"/>
          <w:sz w:val="28"/>
          <w:szCs w:val="28"/>
        </w:rPr>
        <w:t>3.4. Для выполнения программ учебного предмета "Физическая культура" допускается использовать спортивные сооружения (площадки, стадионы), расположенные вблизи учреждения и оборудованные в соответствии с санитарно-эпидемиологическими требованиями к устройству и содержанию мест занятий по физической культуре и спорту.</w:t>
      </w:r>
    </w:p>
    <w:bookmarkEnd w:id="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3.5. При проектировании и строительстве общеобразовательных организаций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" w:name="sub_1306"/>
      <w:r w:rsidRPr="005605A1">
        <w:rPr>
          <w:rFonts w:ascii="Arial" w:hAnsi="Arial" w:cs="Arial"/>
          <w:sz w:val="28"/>
          <w:szCs w:val="28"/>
        </w:rPr>
        <w:t>3.6. Хозяйственная зона располагается со стороны входа в производственные помещения столовой и имеет самостоятельный въезд с улицы. При отсутствии теплофикации и централизованного водоснабжения на территории хозяйственной зоны размещают котельную и насосную с водонапорным баком.</w:t>
      </w:r>
    </w:p>
    <w:bookmarkEnd w:id="1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3.7. В хозяйственной зоне оборудуется площадка для сбора мусора на расстоянии не менее 20 м от здания. На площадке с твердым покрытием устанавливаются контейнеры с плотно закрывающимися крышками. Размеры площадки должны превышать площадь основания </w:t>
      </w:r>
      <w:r w:rsidRPr="005605A1">
        <w:rPr>
          <w:rFonts w:ascii="Arial" w:hAnsi="Arial" w:cs="Arial"/>
          <w:sz w:val="28"/>
          <w:szCs w:val="28"/>
        </w:rPr>
        <w:lastRenderedPageBreak/>
        <w:t xml:space="preserve">контейнеров на 1,0 м со всех сторон. </w:t>
      </w:r>
      <w:proofErr w:type="gramStart"/>
      <w:r w:rsidRPr="005605A1">
        <w:rPr>
          <w:rFonts w:ascii="Arial" w:hAnsi="Arial" w:cs="Arial"/>
          <w:sz w:val="28"/>
          <w:szCs w:val="28"/>
        </w:rPr>
        <w:t>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общеобразовательной организации контейнерных площадках жилой застройки.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" w:name="sub_1308"/>
      <w:r w:rsidRPr="005605A1">
        <w:rPr>
          <w:rFonts w:ascii="Arial" w:hAnsi="Arial" w:cs="Arial"/>
          <w:sz w:val="28"/>
          <w:szCs w:val="28"/>
        </w:rPr>
        <w:t>3.8. Въезды и входы на территорию, проезды, дорожки к хозяйственным постройкам, к площадкам для мусоросборников покрываются асфальтом, бетоном и другим твердым покрытием.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" w:name="sub_1309"/>
      <w:bookmarkEnd w:id="11"/>
      <w:r w:rsidRPr="005605A1">
        <w:rPr>
          <w:rFonts w:ascii="Arial" w:hAnsi="Arial" w:cs="Arial"/>
          <w:sz w:val="28"/>
          <w:szCs w:val="28"/>
        </w:rPr>
        <w:t>3.9. Территория учреждения должна иметь наружное искусственное освещение. Уровень искусственной освещенности на земле должен быть не менее 10 лк.</w:t>
      </w:r>
    </w:p>
    <w:bookmarkEnd w:id="1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3.10. Расположение на территории построек и сооружений, функционально не связанных с общеобразовательной организацией,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3.11. При наличии в общеобразовательной организации дошкольных групп, реализующих основную общеобразовательную программу дошкольного образования, на территории выделяется игровая зона, оборудованная в соответствии с требованиями к устройству, содержанию и организации режима работы дошкольных организаций.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3.12. Уровни шума на территории общеобразовательной организации не должны превышать гигиенические нормативы для помещений жилых, общественных зданий и территории жилой застройки.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3.13. Для учащихся с ограниченными возможностями здоровья на территории строящихся и реконструируемых общеобразовательных организаций предусматриваются мероприятия по созданию доступной (</w:t>
      </w:r>
      <w:proofErr w:type="spellStart"/>
      <w:r w:rsidRPr="005605A1">
        <w:rPr>
          <w:rFonts w:ascii="Arial" w:hAnsi="Arial" w:cs="Arial"/>
          <w:sz w:val="28"/>
          <w:szCs w:val="28"/>
        </w:rPr>
        <w:t>безбарьерной</w:t>
      </w:r>
      <w:proofErr w:type="spellEnd"/>
      <w:r w:rsidRPr="005605A1">
        <w:rPr>
          <w:rFonts w:ascii="Arial" w:hAnsi="Arial" w:cs="Arial"/>
          <w:sz w:val="28"/>
          <w:szCs w:val="28"/>
        </w:rPr>
        <w:t>) среды.</w:t>
      </w: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3" w:name="sub_14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IV. Требования к зданию</w:t>
      </w:r>
    </w:p>
    <w:bookmarkEnd w:id="1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4.1. Архитектурно-</w:t>
      </w:r>
      <w:proofErr w:type="gramStart"/>
      <w:r w:rsidRPr="005605A1">
        <w:rPr>
          <w:rFonts w:ascii="Arial" w:hAnsi="Arial" w:cs="Arial"/>
          <w:sz w:val="28"/>
          <w:szCs w:val="28"/>
        </w:rPr>
        <w:t>планировочные решения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здания должны обеспечивать: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выделение в отдельный блок учебных помещений начальных классов с выходами на участок;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расположение рекреационных помещений в непосредственной близости к учебным помещениям;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размещение на верхних этажах (выше третьего этажа) учебных помещений и кабинетов, посещаемых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8 - 11 классов, административно-хозяйственные помещения;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исключение вредного воздействия факторов среды обитания в общеобразовательной организации на жизнь и здоровье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размещение учебных мастерских, актовых и спортивных залов общеобразовательных организациях, их общую площадь, а также набор помещений для кружковой работы, в зависимости от местных условий и возможностей общеобразовательной организации, с соблюдением требований строительных норм и правил и настоящих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Ранее построенные здания общеобразовательных организаций эксплуатируются в соответствии с проектом.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4" w:name="sub_1402"/>
      <w:r w:rsidRPr="005605A1">
        <w:rPr>
          <w:rFonts w:ascii="Arial" w:hAnsi="Arial" w:cs="Arial"/>
          <w:sz w:val="28"/>
          <w:szCs w:val="28"/>
        </w:rPr>
        <w:lastRenderedPageBreak/>
        <w:t>4.2. Не допускается использование цокольных этажей и подвальных помещений под учебные помещения, кабинеты, лаборатории, учебные мастерские, помещения медицинского назначения, спортивные, танцевальные и актовые залы.</w:t>
      </w:r>
    </w:p>
    <w:bookmarkEnd w:id="1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4.3. Вместимость вновь строящихся общеобразовательных организаций должна быть рассчитана для обучения только в одну смену.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4.4. Входы в здание могут быть оборудованы тамбурами или воздушными и воздушно-тепловыми завесами, в зависимости от климатической зоны и расчетной температуры наружного воздуха, в соответствии с требованиями строительных норм и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5" w:name="sub_14042"/>
      <w:r w:rsidRPr="005605A1">
        <w:rPr>
          <w:rFonts w:ascii="Arial" w:hAnsi="Arial" w:cs="Arial"/>
          <w:sz w:val="28"/>
          <w:szCs w:val="28"/>
        </w:rPr>
        <w:t>Для создания условий пребывания детей с ограниченными возможностями здоровья в строящихся и реконструируемых зданиях в общеобразовательных организаций предусматриваются мероприятия по созданию доступной (</w:t>
      </w:r>
      <w:proofErr w:type="spellStart"/>
      <w:r w:rsidRPr="005605A1">
        <w:rPr>
          <w:rFonts w:ascii="Arial" w:hAnsi="Arial" w:cs="Arial"/>
          <w:sz w:val="28"/>
          <w:szCs w:val="28"/>
        </w:rPr>
        <w:t>безбарьерной</w:t>
      </w:r>
      <w:proofErr w:type="spellEnd"/>
      <w:r w:rsidRPr="005605A1">
        <w:rPr>
          <w:rFonts w:ascii="Arial" w:hAnsi="Arial" w:cs="Arial"/>
          <w:sz w:val="28"/>
          <w:szCs w:val="28"/>
        </w:rPr>
        <w:t>) среды.</w:t>
      </w:r>
    </w:p>
    <w:bookmarkEnd w:id="1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4.5. При проектировании, строительстве и реконструкции здания общеобразовательной организации гардеробы необходимо размещать на 1 этаже с обязательным оборудованием мест для каждого класса. Гардеробы оснащают вешалками для одежды и ячейками для обуви.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существующих зданиях для учащихся начальных классов возможно размещение гардероба в рекреациях при условии оборудования их индивидуальными шкафчиками.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учреждениях, расположенных в сельской местности, с количеством обучающихся в одном классе не более 10 человек, допускается устраивать гардеробы (вешалки или шкафчики) в учебных помещениях, при условии соблюдения нормы площади учебного помещения на 1 обучающегося.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6" w:name="sub_1406"/>
      <w:r w:rsidRPr="005605A1">
        <w:rPr>
          <w:rFonts w:ascii="Arial" w:hAnsi="Arial" w:cs="Arial"/>
          <w:sz w:val="28"/>
          <w:szCs w:val="28"/>
        </w:rPr>
        <w:t>4.6. Обучающиеся начальной общеобразовательной школы должны обучаться в закрепленных за каждым классом учебных помещениях.</w:t>
      </w:r>
    </w:p>
    <w:bookmarkEnd w:id="1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Рекомендуется учебные помещения для обучающихся 1-х классов размещать не выше 2-го этажа, а для обучающихся 2-4 классов - не выше 3 этажа.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4.7. Во вновь строящихся зданиях общеобразовательных организациях рекомендуется учебные помещения для начальных классов выделять в отдельный блок (здание), группировать в учебные секции.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В учебных секциях (блоках) для обучающихся 1 - 4 классов размещают: учебные помещения с рекреациями, игровые комнаты для групп продленного дня (из расчета не менее 2,5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обучающегося), туалеты.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7" w:name="sub_1473"/>
      <w:r w:rsidRPr="005605A1">
        <w:rPr>
          <w:rFonts w:ascii="Arial" w:hAnsi="Arial" w:cs="Arial"/>
          <w:sz w:val="28"/>
          <w:szCs w:val="28"/>
        </w:rPr>
        <w:t xml:space="preserve">В учебной секции для обучающихся первых классов, посещающих группы продленного дня, рекомендуется предусматривать спальные помещения площадью из расчета не менее 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ребенка.</w:t>
      </w:r>
    </w:p>
    <w:bookmarkEnd w:id="1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4.8. Для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II - III ступени образования допускается организация образовательного процесса по классно-кабинетной системе.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невозможности обеспечить в кабинетах и лабораториях соответствие учебной мебели </w:t>
      </w:r>
      <w:proofErr w:type="spellStart"/>
      <w:r w:rsidRPr="005605A1">
        <w:rPr>
          <w:rFonts w:ascii="Arial" w:hAnsi="Arial" w:cs="Arial"/>
          <w:sz w:val="28"/>
          <w:szCs w:val="28"/>
        </w:rPr>
        <w:t>росто-возрастным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особенностям обучающихся использовать кабинетную систему обучения не рекомендуется.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В общеобразовательных организациях, расположенных в сельской местности, при малой наполняемости классов допускается использование учебных кабинетов по двум и более дисциплинам.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4.9. Площадь учебных кабинетов принимается без учета площади, необходимой для расстановки дополнительной мебели (шкафы, тумбы и другие) для хранения учебных пособий и оборудования, используемых в образовательном процессе, из расчета: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не менее 2,5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1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обучающегося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при фронтальных формах занятий;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не менее - 3,5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1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обучающегося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при организации групповых форм работы и индивидуальных занятий.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8" w:name="sub_1494"/>
      <w:r w:rsidRPr="005605A1">
        <w:rPr>
          <w:rFonts w:ascii="Arial" w:hAnsi="Arial" w:cs="Arial"/>
          <w:sz w:val="28"/>
          <w:szCs w:val="28"/>
        </w:rPr>
        <w:t>При проектировании и строительстве общеобразовательных организаций высота потолка помещений и система вентиляции должны обеспечивать кратность воздухообмена.</w:t>
      </w:r>
    </w:p>
    <w:bookmarkEnd w:id="18"/>
    <w:p w:rsidR="00DD4BE7" w:rsidRPr="005605A1" w:rsidRDefault="00DD4BE7" w:rsidP="00DD4BE7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28"/>
          <w:szCs w:val="28"/>
          <w:shd w:val="clear" w:color="auto" w:fill="F0F0F0"/>
        </w:rPr>
      </w:pPr>
      <w:r w:rsidRPr="005605A1">
        <w:rPr>
          <w:rFonts w:ascii="Arial" w:hAnsi="Arial" w:cs="Arial"/>
          <w:color w:val="000000"/>
          <w:sz w:val="28"/>
          <w:szCs w:val="28"/>
          <w:shd w:val="clear" w:color="auto" w:fill="F0F0F0"/>
        </w:rPr>
        <w:t>ГАРАНТ:</w:t>
      </w:r>
    </w:p>
    <w:p w:rsidR="00DD4BE7" w:rsidRPr="005605A1" w:rsidRDefault="00DD4BE7" w:rsidP="00DD4BE7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8"/>
          <w:szCs w:val="28"/>
          <w:shd w:val="clear" w:color="auto" w:fill="F0F0F0"/>
        </w:rPr>
      </w:pPr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>Те</w:t>
      </w:r>
      <w:proofErr w:type="gramStart"/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>кст пр</w:t>
      </w:r>
      <w:proofErr w:type="gramEnd"/>
      <w:r w:rsidRPr="005605A1">
        <w:rPr>
          <w:rFonts w:ascii="Arial" w:hAnsi="Arial" w:cs="Arial"/>
          <w:color w:val="353842"/>
          <w:sz w:val="28"/>
          <w:szCs w:val="28"/>
          <w:shd w:val="clear" w:color="auto" w:fill="F0F0F0"/>
        </w:rPr>
        <w:t>едыдущего абзаца приводится в соответствии с источником документа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Расчетное количество обучающихся в классах определяется исходя из расчета площади на одного обучающегося и расстановки мебели в соответствии с </w:t>
      </w:r>
      <w:hyperlink w:anchor="sub_1500" w:history="1">
        <w:r w:rsidRPr="005605A1">
          <w:rPr>
            <w:rFonts w:ascii="Arial" w:hAnsi="Arial" w:cs="Arial"/>
            <w:color w:val="106BBE"/>
            <w:sz w:val="28"/>
            <w:szCs w:val="28"/>
          </w:rPr>
          <w:t>разделом V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9" w:name="sub_1410"/>
      <w:r w:rsidRPr="005605A1">
        <w:rPr>
          <w:rFonts w:ascii="Arial" w:hAnsi="Arial" w:cs="Arial"/>
          <w:sz w:val="28"/>
          <w:szCs w:val="28"/>
        </w:rPr>
        <w:t>4.10. В кабинетах химии, физики, биологии должны быть оборудованы лаборантские.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0" w:name="sub_1411"/>
      <w:bookmarkEnd w:id="19"/>
      <w:r w:rsidRPr="005605A1">
        <w:rPr>
          <w:rFonts w:ascii="Arial" w:hAnsi="Arial" w:cs="Arial"/>
          <w:sz w:val="28"/>
          <w:szCs w:val="28"/>
        </w:rPr>
        <w:t>4.11. Площадь кабинетов информатики и других кабинетов, где используются персональные компьютеры, должна соответствовать гигиеническим требованиям к персональным электронно-вычислительным машинам и организации работы.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1" w:name="sub_1412"/>
      <w:bookmarkEnd w:id="20"/>
      <w:r w:rsidRPr="005605A1">
        <w:rPr>
          <w:rFonts w:ascii="Arial" w:hAnsi="Arial" w:cs="Arial"/>
          <w:sz w:val="28"/>
          <w:szCs w:val="28"/>
        </w:rPr>
        <w:t>4.12. Набор и площади помещений для внеурочной деятельности, кружковых занятий и секций должен соответствовать санитарно-эпидемиологическим требованиям к учреждениям дополнительного образования детей.</w:t>
      </w:r>
    </w:p>
    <w:bookmarkEnd w:id="2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4.13. Спортивный зал рекомендуется размещать на 1 этаже здания или в отдельно пристроенном здании.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размещении спортивного зала на 2-м этаже и выше должны быть выполнены </w:t>
      </w:r>
      <w:proofErr w:type="spellStart"/>
      <w:r w:rsidRPr="005605A1">
        <w:rPr>
          <w:rFonts w:ascii="Arial" w:hAnsi="Arial" w:cs="Arial"/>
          <w:sz w:val="28"/>
          <w:szCs w:val="28"/>
        </w:rPr>
        <w:t>звуко</w:t>
      </w:r>
      <w:proofErr w:type="spellEnd"/>
      <w:r w:rsidRPr="005605A1">
        <w:rPr>
          <w:rFonts w:ascii="Arial" w:hAnsi="Arial" w:cs="Arial"/>
          <w:sz w:val="28"/>
          <w:szCs w:val="28"/>
        </w:rPr>
        <w:t>- и виброизолирующие мероприятия.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2" w:name="sub_14133"/>
      <w:r w:rsidRPr="005605A1">
        <w:rPr>
          <w:rFonts w:ascii="Arial" w:hAnsi="Arial" w:cs="Arial"/>
          <w:sz w:val="28"/>
          <w:szCs w:val="28"/>
        </w:rPr>
        <w:t>Количество и типы спортивных залов предусматриваются в зависимости от вида общеобразовательной организации и его вместимости.</w:t>
      </w:r>
    </w:p>
    <w:bookmarkEnd w:id="2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Рекомендуемые площади спортивных залов: 9,0 </w:t>
      </w:r>
      <w:proofErr w:type="spellStart"/>
      <w:r w:rsidRPr="005605A1">
        <w:rPr>
          <w:rFonts w:ascii="Arial" w:hAnsi="Arial" w:cs="Arial"/>
          <w:sz w:val="28"/>
          <w:szCs w:val="28"/>
        </w:rPr>
        <w:t>х</w:t>
      </w:r>
      <w:proofErr w:type="spellEnd"/>
      <w:r w:rsidRPr="005605A1">
        <w:rPr>
          <w:rFonts w:ascii="Arial" w:hAnsi="Arial" w:cs="Arial"/>
          <w:sz w:val="28"/>
          <w:szCs w:val="28"/>
        </w:rPr>
        <w:t> 18,0 м, 12,0 </w:t>
      </w:r>
      <w:proofErr w:type="spellStart"/>
      <w:r w:rsidRPr="005605A1">
        <w:rPr>
          <w:rFonts w:ascii="Arial" w:hAnsi="Arial" w:cs="Arial"/>
          <w:sz w:val="28"/>
          <w:szCs w:val="28"/>
        </w:rPr>
        <w:t>х</w:t>
      </w:r>
      <w:proofErr w:type="spellEnd"/>
      <w:r w:rsidRPr="005605A1">
        <w:rPr>
          <w:rFonts w:ascii="Arial" w:hAnsi="Arial" w:cs="Arial"/>
          <w:sz w:val="28"/>
          <w:szCs w:val="28"/>
        </w:rPr>
        <w:t> 24,0 м, 18,0 </w:t>
      </w:r>
      <w:proofErr w:type="spellStart"/>
      <w:r w:rsidRPr="005605A1">
        <w:rPr>
          <w:rFonts w:ascii="Arial" w:hAnsi="Arial" w:cs="Arial"/>
          <w:sz w:val="28"/>
          <w:szCs w:val="28"/>
        </w:rPr>
        <w:t>х</w:t>
      </w:r>
      <w:proofErr w:type="spellEnd"/>
      <w:r w:rsidRPr="005605A1">
        <w:rPr>
          <w:rFonts w:ascii="Arial" w:hAnsi="Arial" w:cs="Arial"/>
          <w:sz w:val="28"/>
          <w:szCs w:val="28"/>
        </w:rPr>
        <w:t> 30,0 м. Высота спортивного зала при проектировании должна составлять не менее 6,0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4.14. При спортивных залах в существующих общеобразовательных организациях должны быть предусмотрены снарядные; раздевальные для мальчиков и девочек. Рекомендуется оборудовать при спортивных залах раздельные для мальчиков и девочек душевые, туалеты.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 xml:space="preserve">4.15. Во вновь строящихся зданиях общеобразовательных организациях при спортивных залах должны быть предусмотрены: снарядные; помещения для хранения уборочного инвентаря и приготовления дезинфицирующих и моющих растворов, площадью не менее 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; раздельные для мальчиков и девочек раздевальные, площадью не менее 14,0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каждая; раздельные для мальчиков и девочек душевые, площадью не менее 12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каждая; раздельные для мальчиков и девочек туалеты, площадью не менее 8,0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каждый. При туалетах или раздевалках оборудуют раковины для мытья рук.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4.16. При устройстве бассейнов в общеобразовательных организациях планировочные решения и его эксплуатация должны отвечать гигиеническим требованиям к устройству, эксплуатации плавательных бассейнов и качеству воды.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4.17. В общеобразовательных организациях необходимо предусмотреть набор помещений для организации питания обучающихся в соответствии с санитарно-эпидемиологическими требованиями к организации питания обучающихся в общеобразовательных организациях, учреждениях начального и среднего профессионального образования.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4.18. При проектировании и строительстве зданий общеобразовательных организаций рекомендуется предусматривать актовый зал, размеры которого определяются числом посадочных мест из расчета 0,65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 место.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4.19. Тип библиотеки зависит от вида общеобразовательной организации и его вместимости. В учреждениях с углубленным изучением отдельных предметов, гимназиях и лицеях, библиотеку следует использовать в качестве справочно-информационного центра общеобразовательной организации.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Площадь библиотеки (информационного центра) необходимо принимать из расчета не менее 0,6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обучающегося.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оборудовании информационных центров компьютерной техникой должны соблюдаться гигиенические требования к персональным электронно-вычислительным машинам и организации работы.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3" w:name="sub_14194"/>
      <w:r w:rsidRPr="005605A1">
        <w:rPr>
          <w:rFonts w:ascii="Arial" w:hAnsi="Arial" w:cs="Arial"/>
          <w:sz w:val="28"/>
          <w:szCs w:val="28"/>
        </w:rPr>
        <w:t>В общеобразовательных организациях при формировании цифровых (электронных) библиотек должны соблюдаться гигиенические требования к персональным электронно-вычислительным машинам и организации работы.</w:t>
      </w:r>
    </w:p>
    <w:bookmarkEnd w:id="2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4.20. Во вновь строящихся общеобразовательных организациях рекреации предусматриваются из расчета не менее 0,6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1 обучающегося. При реконструкции зданий рекомендуется предусматривать рекреации из расчета не менее 0,6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1 обучающегося, при условии соблюдения норм площади учебных помещений в соответствии с требованиями </w:t>
      </w:r>
      <w:hyperlink w:anchor="sub_1409" w:history="1">
        <w:r w:rsidRPr="005605A1">
          <w:rPr>
            <w:rFonts w:ascii="Arial" w:hAnsi="Arial" w:cs="Arial"/>
            <w:color w:val="106BBE"/>
            <w:sz w:val="28"/>
            <w:szCs w:val="28"/>
          </w:rPr>
          <w:t>пункта 4.9.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Ширина рекреаций при одностороннем расположении классов должна составлять не менее 4,0 м, при двустороннем расположении классов - не менее 6,0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проектировании зоны рекреации в виде зальных помещений площадь устанавливается из расчета 2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учащегося.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4.21. В ранее построенных общеобразовательных организациях имеющиеся помещения медицинского назначения эксплуатируются в соответствии с проектом.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общеобразовательных организациях, расположенных в сельской местности, допускается организация медицинского обслуживания на фельдшерско-акушерских пунктах и амбулаториях.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4.22. </w:t>
      </w:r>
      <w:proofErr w:type="gramStart"/>
      <w:r w:rsidRPr="005605A1">
        <w:rPr>
          <w:rFonts w:ascii="Arial" w:hAnsi="Arial" w:cs="Arial"/>
          <w:sz w:val="28"/>
          <w:szCs w:val="28"/>
        </w:rPr>
        <w:t xml:space="preserve">Для вновь строящихся зданий общеобразовательных организаций должны оборудоваться следующие помещения для медицинского обслуживания: кабинет врача длиной не менее 7,0 м (для определения остроты слуха и зрения обучающихся), площадью не менее 21,0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; процедурный и прививочный кабинеты, площадью не менее 14,0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каждый; помещение для приготовления дезинфицирующих растворов и хранения уборочного инвентаря, предназначенных для помещений медицинского назначения, площадью не менее 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>;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туалет.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оборудовании стоматологического кабинета его площадь должна быть не менее 12,0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Все помещения медицинского назначения должны быть сгруппированы в одном блоке и размещены на 1 этаже здания.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4" w:name="sub_1423"/>
      <w:r w:rsidRPr="005605A1">
        <w:rPr>
          <w:rFonts w:ascii="Arial" w:hAnsi="Arial" w:cs="Arial"/>
          <w:sz w:val="28"/>
          <w:szCs w:val="28"/>
        </w:rPr>
        <w:t>4.23. Кабинет врача, процедурный, прививочный и стоматологический кабинеты оборудуют в соответствии с санитарно-эпидемиологическими требованиями к организациям, осуществляющим медицинскую деятельность. Прививочный кабинет оборудуют в соответствии с требованиями по организации иммунопрофилактики инфекционных болезней.</w:t>
      </w:r>
    </w:p>
    <w:bookmarkEnd w:id="2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4.24. Для детей, нуждающихся в психолого-педагогической помощи, в общеобразовательных организациях предусматриваются отдельные кабинеты педагога-психолога и учителя-логопеда.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4.25. 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мальчиков и девочек следует принимать из расчета не менее 0,1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обучающегося.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персонала выделяется отдельный санузел из расчета 1 унитаз на 20 человек.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ранее построенных зданиях общеобразовательных организаций допускается количество санитарных узлов и санитарных приборов в соответствии с проектным решением.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5" w:name="sub_14254"/>
      <w:r w:rsidRPr="005605A1">
        <w:rPr>
          <w:rFonts w:ascii="Arial" w:hAnsi="Arial" w:cs="Arial"/>
          <w:sz w:val="28"/>
          <w:szCs w:val="28"/>
        </w:rPr>
        <w:lastRenderedPageBreak/>
        <w:t xml:space="preserve">В санитарных узлах устанавливают педальные ведра, держатели для туалетной бумаги; рядом с умывальными раковинами размещаются </w:t>
      </w:r>
      <w:proofErr w:type="spellStart"/>
      <w:r w:rsidRPr="005605A1">
        <w:rPr>
          <w:rFonts w:ascii="Arial" w:hAnsi="Arial" w:cs="Arial"/>
          <w:sz w:val="28"/>
          <w:szCs w:val="28"/>
        </w:rPr>
        <w:t>электр</w:t>
      </w:r>
      <w:proofErr w:type="gramStart"/>
      <w:r w:rsidRPr="005605A1">
        <w:rPr>
          <w:rFonts w:ascii="Arial" w:hAnsi="Arial" w:cs="Arial"/>
          <w:sz w:val="28"/>
          <w:szCs w:val="28"/>
        </w:rPr>
        <w:t>о</w:t>
      </w:r>
      <w:proofErr w:type="spellEnd"/>
      <w:r w:rsidRPr="005605A1">
        <w:rPr>
          <w:rFonts w:ascii="Arial" w:hAnsi="Arial" w:cs="Arial"/>
          <w:sz w:val="28"/>
          <w:szCs w:val="28"/>
        </w:rPr>
        <w:t>-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или бумажные полотенца, мыло. Санитарно-техническое оборудование должно быть исправным, без сколов, трещин и других дефектов. Входы в санузлы не допускается располагать напротив входа в учебные помещения.</w:t>
      </w:r>
    </w:p>
    <w:bookmarkEnd w:id="2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Унитазы оборудуют сидениями, изготовленными из материалов, допускающих их обработку моющими и дезинфицирующими средствами.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6" w:name="sub_14256"/>
      <w:r w:rsidRPr="005605A1">
        <w:rPr>
          <w:rFonts w:ascii="Arial" w:hAnsi="Arial" w:cs="Arial"/>
          <w:sz w:val="28"/>
          <w:szCs w:val="28"/>
        </w:rPr>
        <w:t xml:space="preserve">Для обучающихся II и III ступеней образования во вновь строящихся зданиях образовательных учреждений предусматривают комнаты личной гигиены из расчета 1 кабина на 70 человек площадью не менее 3,0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>. Их оборудуют биде или поддоном с гибким шлангом, унитазом и умывальной раковиной с подводкой холодной и горячей воды.</w:t>
      </w:r>
    </w:p>
    <w:bookmarkEnd w:id="2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ранее построенных зданий общеобразовательных организаций рекомендуется оборудовать кабины личной гигиены в туалетных комнатах.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4.26. Во вновь строящихся зданиях образовательных учреждений на каждом этаже предусматривается помещение 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воды. В ранее построенных зданиях общеобразовательных организаций выделяется отдельное место для хранения всего уборочного инвентаря (кроме инвентаря, предназначенного для уборки помещений пищеблока и медицинского назначения), которое оборудуется шкафом.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4.27. </w:t>
      </w:r>
      <w:proofErr w:type="gramStart"/>
      <w:r w:rsidRPr="005605A1">
        <w:rPr>
          <w:rFonts w:ascii="Arial" w:hAnsi="Arial" w:cs="Arial"/>
          <w:sz w:val="28"/>
          <w:szCs w:val="28"/>
        </w:rPr>
        <w:t>В помещениях начальных классов, лаборантских, учебных кабинетах (химия, физика, рисование, биология), мастерских, кабинетах домоводства, во всех помещениях медицинского назначения устанавливаются умывальные раковины.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7" w:name="sub_14272"/>
      <w:r w:rsidRPr="005605A1">
        <w:rPr>
          <w:rFonts w:ascii="Arial" w:hAnsi="Arial" w:cs="Arial"/>
          <w:sz w:val="28"/>
          <w:szCs w:val="28"/>
        </w:rPr>
        <w:t xml:space="preserve">Установку раковин в учебных помещениях следует предусматривать, с учетом </w:t>
      </w:r>
      <w:proofErr w:type="spellStart"/>
      <w:r w:rsidRPr="005605A1">
        <w:rPr>
          <w:rFonts w:ascii="Arial" w:hAnsi="Arial" w:cs="Arial"/>
          <w:sz w:val="28"/>
          <w:szCs w:val="28"/>
        </w:rPr>
        <w:t>росто-возрастных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особенностей обучающихся: на высоте 0,5 м от пола до борта раковины для обучающихся 1 - 4 классов, и на высоте 0,7 - 0,8 м от пола до борта раковины для обучающихся 5 - 11 классов.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8" w:name="sub_14273"/>
      <w:bookmarkEnd w:id="27"/>
      <w:r w:rsidRPr="005605A1">
        <w:rPr>
          <w:rFonts w:ascii="Arial" w:hAnsi="Arial" w:cs="Arial"/>
          <w:sz w:val="28"/>
          <w:szCs w:val="28"/>
        </w:rPr>
        <w:t>Рядом с умывальными раковинами должны быть мыло и полотенца.</w:t>
      </w:r>
    </w:p>
    <w:bookmarkEnd w:id="2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4.28. Потолки и стены всех помещений должны быть гладкими, без щелей, трещин, деформаций, признаков поражений грибком и допускающими проводить их уборку влажным способом с применением дезинфицирующих средств. Допускается в учебных помещениях, кабинетах, рекреациях и других помещениях оборудование подвесных потолков из материалов, разрешенных для применения в общеобразовательных организациях, при условии сохранения высоты помещений не менее 2,75 м, а во вновь строящихся не менее 3,6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29" w:name="sub_1429"/>
      <w:r w:rsidRPr="005605A1">
        <w:rPr>
          <w:rFonts w:ascii="Arial" w:hAnsi="Arial" w:cs="Arial"/>
          <w:sz w:val="28"/>
          <w:szCs w:val="28"/>
        </w:rPr>
        <w:t>4.29. Полы в учебных помещениях и кабинетах и рекреациях должны иметь дощатое, паркетное, плиточное покрытие или линолеум. В случае использования плиточного покрытия поверхность плитки должна быть матовой и шероховатой, не допускающей скольжение. Полы туалетных и умывальных комнат рекомендуется выстилать керамической плиткой.</w:t>
      </w:r>
    </w:p>
    <w:bookmarkEnd w:id="2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Полы во всех помещениях должны быть без щелей, дефектов и механических повреждений.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0" w:name="sub_1430"/>
      <w:r w:rsidRPr="005605A1">
        <w:rPr>
          <w:rFonts w:ascii="Arial" w:hAnsi="Arial" w:cs="Arial"/>
          <w:sz w:val="28"/>
          <w:szCs w:val="28"/>
        </w:rPr>
        <w:t>4.30. В помещениях медицинского назначения поверхности потолка, стен и пола должны быть гладкими, допускающими их уборку влажным способом и устойчивыми к действию моющих и дезинфицирующих средств, разрешенных к применению в помещениях медицинского назначения.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1" w:name="sub_1431"/>
      <w:bookmarkEnd w:id="30"/>
      <w:r w:rsidRPr="005605A1">
        <w:rPr>
          <w:rFonts w:ascii="Arial" w:hAnsi="Arial" w:cs="Arial"/>
          <w:sz w:val="28"/>
          <w:szCs w:val="28"/>
        </w:rPr>
        <w:t>4.31. Все строительные и отделочные материалы должны быть безвредны для здоровья детей.</w:t>
      </w:r>
    </w:p>
    <w:bookmarkEnd w:id="3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4.32. В общеобразовательной организации и пришкольном интернате не допускается проведение всех видов ремонтных работ в присутствии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4.33. В состав общеобразовательной организации как структурное подразделение может входить интернат при общеобразовательной организации, если общеобразовательная организация размещено свыше предельно допустимого транспортного обслуживания.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Здание интерната при общеобразовательной организации может быть отдельно стоящим, а также входить в состав основного здания общеобразовательной организации с выделением его в самостоятельный блок с отдельным входом.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составе помещений интерната при общеобразовательной организации должны быть предусмотрены: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спальные помещения отдельно для мальчиков и девочек площадью не менее 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человека;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помещения для самоподготовки, площадью не менее 2,5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человека;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комнаты отдыха и психологической разгрузки;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умывальные помещения (1 раковина на 10 человек), туалеты (1 унитаз на 10 девочек, 1 унитаз и 1 писсуар на 20 мальчиков, в каждом туалете 1 раковина для мытья рук), душевые (1 душевая сетка на 20 человек), комната гигиены. В туалетах устанавливают педальные ведра, держатели для туалетной бумаги; рядом с умывальными раковинами размещают </w:t>
      </w:r>
      <w:proofErr w:type="spellStart"/>
      <w:r w:rsidRPr="005605A1">
        <w:rPr>
          <w:rFonts w:ascii="Arial" w:hAnsi="Arial" w:cs="Arial"/>
          <w:sz w:val="28"/>
          <w:szCs w:val="28"/>
        </w:rPr>
        <w:t>электр</w:t>
      </w:r>
      <w:proofErr w:type="gramStart"/>
      <w:r w:rsidRPr="005605A1">
        <w:rPr>
          <w:rFonts w:ascii="Arial" w:hAnsi="Arial" w:cs="Arial"/>
          <w:sz w:val="28"/>
          <w:szCs w:val="28"/>
        </w:rPr>
        <w:t>о</w:t>
      </w:r>
      <w:proofErr w:type="spellEnd"/>
      <w:r w:rsidRPr="005605A1">
        <w:rPr>
          <w:rFonts w:ascii="Arial" w:hAnsi="Arial" w:cs="Arial"/>
          <w:sz w:val="28"/>
          <w:szCs w:val="28"/>
        </w:rPr>
        <w:t>-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или бумажные полотенца и мыло. Мыло, туалетная бумага и полотенца должны быть в наличии постоянно;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комнаты для сушки одежды и обуви;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помещения для стирки и </w:t>
      </w:r>
      <w:proofErr w:type="gramStart"/>
      <w:r w:rsidRPr="005605A1">
        <w:rPr>
          <w:rFonts w:ascii="Arial" w:hAnsi="Arial" w:cs="Arial"/>
          <w:sz w:val="28"/>
          <w:szCs w:val="28"/>
        </w:rPr>
        <w:t>глажки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личных вещей;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помещение для хранения личных вещей;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помещение для медицинского обслуживания: кабинет врача и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изолятор;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административно-хозяйственные помещения.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Оборудование, отделка помещений и их содержание должны соответствовать гигиеническим требованиям к устройству, содержанию, организации режима работы в детских домах и школах-интернатах для детей сирот и детей, оставшихся без попечения родителей.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вновь строящегося интерната при общеобразовательной организации основное здание общеобразовательной организации и здание интерната соединяются теплым переходом.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4.34. Уровни шума в помещениях общеобразовательной организации не должны превышать гигиенические нормативы для помещений жилых, общественных зданий и территории жилой застройки</w:t>
      </w: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V. Требования к помещениям и оборудованию общеобразовательных организаций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5.1. </w:t>
      </w:r>
      <w:proofErr w:type="gramStart"/>
      <w:r w:rsidRPr="005605A1">
        <w:rPr>
          <w:rFonts w:ascii="Arial" w:hAnsi="Arial" w:cs="Arial"/>
          <w:sz w:val="28"/>
          <w:szCs w:val="28"/>
        </w:rPr>
        <w:t>Количество рабочих мест для обучающихся не должно превышать вместимости общеобразовательной организации, предусмотренной проектом, по которому построено (реконструировано) здание.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Каждый обучающийся обеспечивается рабочим местом (за партой или столом, игровыми модулями и другими) в соответствии с его ростом.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2" w:name="sub_1502"/>
      <w:r w:rsidRPr="005605A1">
        <w:rPr>
          <w:rFonts w:ascii="Arial" w:hAnsi="Arial" w:cs="Arial"/>
          <w:sz w:val="28"/>
          <w:szCs w:val="28"/>
        </w:rPr>
        <w:t>5.2. В зависимости от назначения учебных помещений могут быть использованы различные виды ученической мебели: школьная парта, столы ученические (одноместные и двухместные), столы аудиторные, чертежные или лабораторные в комплекте со стульями, конторки и другие. Табуретки или скамейки вместо стульев не используют.</w:t>
      </w:r>
    </w:p>
    <w:bookmarkEnd w:id="3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Ученическая мебель должна быть изготовлена из материалов, безвредных для здоровья детей и соответствовать </w:t>
      </w:r>
      <w:proofErr w:type="spellStart"/>
      <w:r w:rsidRPr="005605A1">
        <w:rPr>
          <w:rFonts w:ascii="Arial" w:hAnsi="Arial" w:cs="Arial"/>
          <w:sz w:val="28"/>
          <w:szCs w:val="28"/>
        </w:rPr>
        <w:t>росто-возрастным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особенностям детей и требованиям эргономики.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3" w:name="sub_1503"/>
      <w:r w:rsidRPr="005605A1">
        <w:rPr>
          <w:rFonts w:ascii="Arial" w:hAnsi="Arial" w:cs="Arial"/>
          <w:sz w:val="28"/>
          <w:szCs w:val="28"/>
        </w:rPr>
        <w:t xml:space="preserve">5.3. Основным видом ученической мебели для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I ступени образования должна быть школьная парта, обеспеченная регулятором наклона поверхности рабочей плоскости. Во время обучения письму и чтению, наклон рабочей поверхности плоскости школьной парты должен составлять 7-15°. Передний край поверхности сиденья должен заходить за передний край рабочей плоскости парты на 4 см у парт 1-го номера, на 5-6 см - 2-го и 3-го номеров и на 7-8 см у парт 4-го номера.</w:t>
      </w:r>
    </w:p>
    <w:bookmarkEnd w:id="3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Размеры учебной мебели в зависимости от роста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должны соответствовать значениям, приведенным в </w:t>
      </w:r>
      <w:hyperlink w:anchor="sub_1001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таблице 1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34" w:name="sub_1001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1</w:t>
      </w:r>
    </w:p>
    <w:bookmarkEnd w:id="34"/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Размеры мебели и ее маркировка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2240"/>
        <w:gridCol w:w="2380"/>
        <w:gridCol w:w="1960"/>
        <w:gridCol w:w="196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Номера мебели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по </w:t>
            </w:r>
            <w:proofErr w:type="spellStart"/>
            <w:r w:rsidRPr="005605A1">
              <w:rPr>
                <w:rFonts w:ascii="Arial" w:hAnsi="Arial" w:cs="Arial"/>
                <w:sz w:val="28"/>
                <w:szCs w:val="28"/>
              </w:rPr>
              <w:t>ГОСТам</w:t>
            </w:r>
            <w:proofErr w:type="spellEnd"/>
            <w:r w:rsidRPr="005605A1">
              <w:rPr>
                <w:rFonts w:ascii="Arial" w:hAnsi="Arial" w:cs="Arial"/>
                <w:sz w:val="28"/>
                <w:szCs w:val="28"/>
              </w:rPr>
              <w:t xml:space="preserve"> 11015-93 11016-93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Группа роста (в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мм</w:t>
            </w:r>
            <w:proofErr w:type="gramEnd"/>
            <w:r w:rsidRPr="005605A1"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Высота над полом крышки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края стола, обращенного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к</w:t>
            </w:r>
            <w:proofErr w:type="gramEnd"/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ученику,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по</w:t>
            </w:r>
            <w:proofErr w:type="gramEnd"/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605A1">
              <w:rPr>
                <w:rFonts w:ascii="Arial" w:hAnsi="Arial" w:cs="Arial"/>
                <w:sz w:val="28"/>
                <w:szCs w:val="28"/>
              </w:rPr>
              <w:t>ГОСТу</w:t>
            </w:r>
            <w:proofErr w:type="spellEnd"/>
            <w:r w:rsidRPr="005605A1">
              <w:rPr>
                <w:rFonts w:ascii="Arial" w:hAnsi="Arial" w:cs="Arial"/>
                <w:sz w:val="28"/>
                <w:szCs w:val="28"/>
              </w:rPr>
              <w:t xml:space="preserve"> 11015-93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(в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мм</w:t>
            </w:r>
            <w:proofErr w:type="gramEnd"/>
            <w:r w:rsidRPr="005605A1">
              <w:rPr>
                <w:rFonts w:ascii="Arial" w:hAnsi="Arial" w:cs="Arial"/>
                <w:sz w:val="28"/>
                <w:szCs w:val="28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Цвет маркировки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Высота над полом переднего края сиденья по </w:t>
            </w:r>
            <w:proofErr w:type="spellStart"/>
            <w:r w:rsidRPr="005605A1">
              <w:rPr>
                <w:rFonts w:ascii="Arial" w:hAnsi="Arial" w:cs="Arial"/>
                <w:sz w:val="28"/>
                <w:szCs w:val="28"/>
              </w:rPr>
              <w:t>ГОСТу</w:t>
            </w:r>
            <w:proofErr w:type="spellEnd"/>
            <w:r w:rsidRPr="005605A1">
              <w:rPr>
                <w:rFonts w:ascii="Arial" w:hAnsi="Arial" w:cs="Arial"/>
                <w:sz w:val="28"/>
                <w:szCs w:val="28"/>
              </w:rPr>
              <w:t xml:space="preserve"> 11016-93 (в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мм</w:t>
            </w:r>
            <w:proofErr w:type="gramEnd"/>
            <w:r w:rsidRPr="005605A1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1000 - 1150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Оранжевый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260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1150 - 1300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Фиолетовый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1300 - 1450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580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Желтый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340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1450 - 1600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Красный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380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1600 - 1750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Зеленый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420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Свыше 1750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605A1">
              <w:rPr>
                <w:rFonts w:ascii="Arial" w:hAnsi="Arial" w:cs="Arial"/>
                <w:sz w:val="28"/>
                <w:szCs w:val="28"/>
              </w:rPr>
              <w:t>Голубой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460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Допускается совмещенный вариант использования разных видов ученической мебели (парты, конторки).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зависимости от ростовой группы высота над полом переднего края столешницы конторки, обращенной к обучающемуся, должна иметь следующие значения: при длине тела 1150 - 1300 мм - 750 мм, 1300 - 1450 мм - 850 мм и 1450 - 1600 мм - 950 мм. Угол наклона столешницы составляет - 15 - 17°.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Продолжительность непрерывной работы за конторкой для обучающихся I ступени образования не должна превышать 7 - 10 мин, а для обучающихся II - III ступени образования - 15 минут.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5" w:name="sub_1504"/>
      <w:r w:rsidRPr="005605A1">
        <w:rPr>
          <w:rFonts w:ascii="Arial" w:hAnsi="Arial" w:cs="Arial"/>
          <w:sz w:val="28"/>
          <w:szCs w:val="28"/>
        </w:rPr>
        <w:t>5.4. Для подбора учебной мебели соответственно росту обучающихся производится ее цветовая маркировка, которую наносят на видимую боковую наружную поверхность стола и стула в виде круга или полос.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6" w:name="sub_1505"/>
      <w:bookmarkEnd w:id="35"/>
      <w:r w:rsidRPr="005605A1">
        <w:rPr>
          <w:rFonts w:ascii="Arial" w:hAnsi="Arial" w:cs="Arial"/>
          <w:sz w:val="28"/>
          <w:szCs w:val="28"/>
        </w:rPr>
        <w:t>5.5. Парты (столы) расставляются в учебных помещениях по номерам: меньшие - ближе к доске, большие - дальше. Для детей с нарушением слуха парты должны размещаться в первом ряду.</w:t>
      </w:r>
    </w:p>
    <w:bookmarkEnd w:id="3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Детей с нарушением зрения рекомендуется рассаживать на ближние к классной доске парты.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Детей, часто болеющих ОРЗ, ангинами, простудными заболеваниями, следует рассаживать дальше от наружной стены.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Не менее двух раз за учебный год обучающихся, сидящих на крайних рядах, 1 и 3 ряда (при трехрядной расстановке парт), меняют местами, не нарушая соответствия мебели их росту.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В целях профилактики нарушений осанки необходимо воспитывать правильную рабочую позу у обучающихся с первых дней посещения занятий в соответствии с рекомендациями </w:t>
      </w:r>
      <w:hyperlink w:anchor="sub_1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приложения 1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5.6. При оборудовании учебных помещений соблюдаются следующие размеры проходов и расстояния в сантиметрах: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между рядами двухместных столов - не менее 60;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между рядом столов и наружной продольной стеной - не менее 50 - 70;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между рядом столов и внутренней продольной стеной (перегородкой) или шкафами, стоящими вдоль этой стены - не менее 50;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от последних столов до стены (перегородки), противоположной классной доске, - не менее 70, от задней стены, являющейся наружной - 100;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от демонстрационного стола до учебной доски - не менее 100;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от первой парты до учебной доски - не менее 240;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наибольшая удаленность последнего места обучающегося от учебной доски - 860;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высота нижнего края учебной доски над полом - 70 - 90;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расстояние от классной доски до первого ряда столов в кабинетах квадратной или поперечной конфигурации при четырехрядной расстановке мебели - не менее 300;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Угол видимости доски от края доски длиной 3,0 м. до середины крайнего места обучающегося за передним столом должен быть не менее 35 градусов для обучающихся II - III ступени образования и не менее 45 градусов для обучающихся I ступени образования.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Самое удаленное от окон место занятий не должно находиться далее 6,0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общеобразовательных организациях первого климатического района расстояние столов (парт) от наружной стены должно быть не менее 1,0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установке конторок дополнительно к основной ученической мебели их располагают позади последнего ряда столов или первым рядом от стены, противоположной </w:t>
      </w:r>
      <w:proofErr w:type="spellStart"/>
      <w:r w:rsidRPr="005605A1">
        <w:rPr>
          <w:rFonts w:ascii="Arial" w:hAnsi="Arial" w:cs="Arial"/>
          <w:sz w:val="28"/>
          <w:szCs w:val="28"/>
        </w:rPr>
        <w:t>светонесущей</w:t>
      </w:r>
      <w:proofErr w:type="spellEnd"/>
      <w:r w:rsidRPr="005605A1">
        <w:rPr>
          <w:rFonts w:ascii="Arial" w:hAnsi="Arial" w:cs="Arial"/>
          <w:sz w:val="28"/>
          <w:szCs w:val="28"/>
        </w:rPr>
        <w:t>, с соблюдением требований по размерам проходов и расстояний между оборудованием.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7" w:name="sub_15616"/>
      <w:r w:rsidRPr="005605A1">
        <w:rPr>
          <w:rFonts w:ascii="Arial" w:hAnsi="Arial" w:cs="Arial"/>
          <w:sz w:val="28"/>
          <w:szCs w:val="28"/>
        </w:rPr>
        <w:t xml:space="preserve">Во вновь строящихся зданиях 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общеобразовательных организаций</w:t>
      </w:r>
      <w:r w:rsidRPr="005605A1">
        <w:rPr>
          <w:rFonts w:ascii="Arial" w:hAnsi="Arial" w:cs="Arial"/>
          <w:sz w:val="28"/>
          <w:szCs w:val="28"/>
        </w:rPr>
        <w:t xml:space="preserve"> необходимо предусматривать прямоугольную конфигурацию учебных помещений и кабинетов с расположением ученических столов вдоль окон и левосторонним естественным освещением.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8" w:name="sub_1507"/>
      <w:bookmarkEnd w:id="37"/>
      <w:r w:rsidRPr="005605A1">
        <w:rPr>
          <w:rFonts w:ascii="Arial" w:hAnsi="Arial" w:cs="Arial"/>
          <w:sz w:val="28"/>
          <w:szCs w:val="28"/>
        </w:rPr>
        <w:t>5.7. Классные доски (с использованием мела)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цвет и антибликовое покрытие.</w:t>
      </w:r>
    </w:p>
    <w:bookmarkEnd w:id="3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Классные доски должны иметь лотки для задержания меловой пыли, хранения мела, тряпки, держателя для чертежных принадлежностей.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Допускается оборудование учебных помещений и кабинетов интерактивными досками, отвечающих гигиеническим требованиям.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39" w:name="sub_1508"/>
      <w:r w:rsidRPr="005605A1">
        <w:rPr>
          <w:rFonts w:ascii="Arial" w:hAnsi="Arial" w:cs="Arial"/>
          <w:sz w:val="28"/>
          <w:szCs w:val="28"/>
        </w:rPr>
        <w:t>5.8. Кабинеты физики и химии должны быть оборудованы специальными демонстрационными столами. Для обеспечения лучшей видимости учебно-наглядных пособий демонстрационный стол устанавливается на подиуме. Ученические и демонстрационные столы должны иметь устойчивое к действию агрессивных химических веществ покрытие и защитные бортики по наружному краю стола.</w:t>
      </w:r>
    </w:p>
    <w:bookmarkEnd w:id="3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Кабинет химии и </w:t>
      </w:r>
      <w:proofErr w:type="gramStart"/>
      <w:r w:rsidRPr="005605A1">
        <w:rPr>
          <w:rFonts w:ascii="Arial" w:hAnsi="Arial" w:cs="Arial"/>
          <w:sz w:val="28"/>
          <w:szCs w:val="28"/>
        </w:rPr>
        <w:t>лаборантская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оборудуются вытяжными шкафами.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0" w:name="sub_1509"/>
      <w:r w:rsidRPr="005605A1">
        <w:rPr>
          <w:rFonts w:ascii="Arial" w:hAnsi="Arial" w:cs="Arial"/>
          <w:sz w:val="28"/>
          <w:szCs w:val="28"/>
        </w:rPr>
        <w:t>5.9. Оборудование кабинетов информатики должно соответствовать гигиеническим требованиям к персональным электронно-вычислительным машинам и организации работы.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1" w:name="sub_1510"/>
      <w:bookmarkEnd w:id="40"/>
      <w:r w:rsidRPr="005605A1">
        <w:rPr>
          <w:rFonts w:ascii="Arial" w:hAnsi="Arial" w:cs="Arial"/>
          <w:sz w:val="28"/>
          <w:szCs w:val="28"/>
        </w:rPr>
        <w:t xml:space="preserve">5.10. Мастерские для трудового обучения должны иметь площадь из расчета 6,0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1 рабочее место.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позы.</w:t>
      </w:r>
    </w:p>
    <w:bookmarkEnd w:id="4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 xml:space="preserve">Столярные мастерские оборудуются верстаками, расставленными либо под углом 45° к окну, либо в 3 ряда перпендикулярно </w:t>
      </w:r>
      <w:proofErr w:type="spellStart"/>
      <w:r w:rsidRPr="005605A1">
        <w:rPr>
          <w:rFonts w:ascii="Arial" w:hAnsi="Arial" w:cs="Arial"/>
          <w:sz w:val="28"/>
          <w:szCs w:val="28"/>
        </w:rPr>
        <w:t>светонесущей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стене так, чтобы свет падал слева. Расстояние между верстаками должно быть не менее 0,8 м в </w:t>
      </w:r>
      <w:proofErr w:type="spellStart"/>
      <w:proofErr w:type="gramStart"/>
      <w:r w:rsidRPr="005605A1">
        <w:rPr>
          <w:rFonts w:ascii="Arial" w:hAnsi="Arial" w:cs="Arial"/>
          <w:sz w:val="28"/>
          <w:szCs w:val="28"/>
        </w:rPr>
        <w:t>передне-заднем</w:t>
      </w:r>
      <w:proofErr w:type="spellEnd"/>
      <w:proofErr w:type="gramEnd"/>
      <w:r w:rsidRPr="005605A1">
        <w:rPr>
          <w:rFonts w:ascii="Arial" w:hAnsi="Arial" w:cs="Arial"/>
          <w:sz w:val="28"/>
          <w:szCs w:val="28"/>
        </w:rPr>
        <w:t xml:space="preserve"> направлении.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В слесарных мастерских допускается как левостороннее, так и правостороннее освещение с перпендикулярным расположением верстаков к </w:t>
      </w:r>
      <w:proofErr w:type="spellStart"/>
      <w:r w:rsidRPr="005605A1">
        <w:rPr>
          <w:rFonts w:ascii="Arial" w:hAnsi="Arial" w:cs="Arial"/>
          <w:sz w:val="28"/>
          <w:szCs w:val="28"/>
        </w:rPr>
        <w:t>светонесущей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стене. Расстояние между рядами одноместных верстаков должно быть не менее 1,0 м, двухместных - 1,5 м. Тиски крепятся к верстакам на расстоянии 0,9 м между их осями. Слесарные верстаки должны быть оснащены предохранительной сеткой, высотой 0,65 - 0,7 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Сверлильные, точильные и другие станки должны устанавливаться на специальном фундаменте и оборудоваться предохранительными сетками, стеклами и местным освещением.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Столярные и слесарные верстаки должны соответствовать росту обучающихся и оснащаться подставками для ног.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Размеры инструментов, используемые для столярных и слесарных работ, должны соответствовать возрасту и росту обучающихся (</w:t>
      </w:r>
      <w:hyperlink w:anchor="sub_2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2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Слесарные и столярные мастерские и кабинеты обслуживающего труда оборудуются умывальными раковинами с подводкой холодной и горячей воды, </w:t>
      </w:r>
      <w:proofErr w:type="spellStart"/>
      <w:r w:rsidRPr="005605A1">
        <w:rPr>
          <w:rFonts w:ascii="Arial" w:hAnsi="Arial" w:cs="Arial"/>
          <w:sz w:val="28"/>
          <w:szCs w:val="28"/>
        </w:rPr>
        <w:t>электрополотенцами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или бумажными полотенцами.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5.11. Во вновь строящихся и реконструируемых зданиях общеобразовательных организаций в кабинетах домоводства необходимо предусмотреть наличие не менее двух помещений: для обучения навыкам приготовления пищи и для кройки и шитья.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2" w:name="sub_1512"/>
      <w:r w:rsidRPr="005605A1">
        <w:rPr>
          <w:rFonts w:ascii="Arial" w:hAnsi="Arial" w:cs="Arial"/>
          <w:sz w:val="28"/>
          <w:szCs w:val="28"/>
        </w:rPr>
        <w:t xml:space="preserve">5.12. В кабинете домоводства, используемого для обучения навыкам приготовления пищи, предусматривается установка </w:t>
      </w:r>
      <w:proofErr w:type="spellStart"/>
      <w:r w:rsidRPr="005605A1">
        <w:rPr>
          <w:rFonts w:ascii="Arial" w:hAnsi="Arial" w:cs="Arial"/>
          <w:sz w:val="28"/>
          <w:szCs w:val="28"/>
        </w:rPr>
        <w:t>двухгнездных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моечных раковин с подводкой холодной и горячей воды со смесителем, не менее 2 столов с гигиеническим покрытием, холодильника, электроплиты и шкафа для хранения посуды. Около моечных раковин должны быть предусмотрены разрешенные моечные средства для мытья столовой посуды.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3" w:name="sub_1513"/>
      <w:bookmarkEnd w:id="42"/>
      <w:r w:rsidRPr="005605A1">
        <w:rPr>
          <w:rFonts w:ascii="Arial" w:hAnsi="Arial" w:cs="Arial"/>
          <w:sz w:val="28"/>
          <w:szCs w:val="28"/>
        </w:rPr>
        <w:t>5.13. Кабинет домоводства, используемый для кройки и шитья, оборудуется столами для черчения выкроек и раскроя, швейными машинами.</w:t>
      </w:r>
    </w:p>
    <w:bookmarkEnd w:id="4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Швейные машины устанавливают вдоль окон для обеспечения левостороннего естественного освещения на рабочую поверхность швейной машинки или напротив окна для прямого (спереди) естественного освещения рабочей поверхности.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5.14. В существующих зданиях общеобразовательных организаций при наличии одного кабинета домоводства предусматривается отдельное место для размещения электроплиты, разделочных столов, мойки для посуды и умывальника.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4" w:name="sub_1515"/>
      <w:r w:rsidRPr="005605A1">
        <w:rPr>
          <w:rFonts w:ascii="Arial" w:hAnsi="Arial" w:cs="Arial"/>
          <w:sz w:val="28"/>
          <w:szCs w:val="28"/>
        </w:rPr>
        <w:lastRenderedPageBreak/>
        <w:t>5.15. Мастерские трудового обучения и кабинет домоводства, спортивные залы должны быть оснащены аптечками для оказания первой медицинской помощи.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5" w:name="sub_1516"/>
      <w:bookmarkEnd w:id="44"/>
      <w:r w:rsidRPr="005605A1">
        <w:rPr>
          <w:rFonts w:ascii="Arial" w:hAnsi="Arial" w:cs="Arial"/>
          <w:sz w:val="28"/>
          <w:szCs w:val="28"/>
        </w:rPr>
        <w:t>5.16. Оборудование учебных помещений, предназначенных для занятий художественным творчеством, хореографией и музыкой, должно соответствовать санитарно-эпидемиологическим требованиям к учреждениям дополнительного образования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6" w:name="sub_1517"/>
      <w:bookmarkEnd w:id="45"/>
      <w:r w:rsidRPr="005605A1">
        <w:rPr>
          <w:rFonts w:ascii="Arial" w:hAnsi="Arial" w:cs="Arial"/>
          <w:sz w:val="28"/>
          <w:szCs w:val="28"/>
        </w:rPr>
        <w:t>5.17. В игровых комнатах мебель, игровое и спортивное оборудование должно соответствовать ростовым данным обучающихся. Мебель следует расставлять по периметру игровой комнаты, освобождая тем самым максимальную часть площади для подвижных игр.</w:t>
      </w:r>
    </w:p>
    <w:bookmarkEnd w:id="4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использовании мягкой мебели необходимо наличие съемных чехлов (не менее двух), с обязательной заменой их не реже 1 раза в месяц и по мере загрязнения. Для хранения игрушек и пособий устанавливают специальные шкафы.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Телевизоры устанавливают на специальных тумбах на высоте 1,0 - 1,3 м от пола. При просмотре телепередач размещение зрительских мест должно обеспечивать расстояние не менее 2 м от экрана до глаз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7" w:name="sub_1518"/>
      <w:r w:rsidRPr="005605A1">
        <w:rPr>
          <w:rFonts w:ascii="Arial" w:hAnsi="Arial" w:cs="Arial"/>
          <w:sz w:val="28"/>
          <w:szCs w:val="28"/>
        </w:rPr>
        <w:t>5.18. Спальные комнаты для первоклассников, посещающих группу продленного дня, должны быть раздельными для мальчиков и девочек. Их оборудуют подростковыми (размером 1600 </w:t>
      </w:r>
      <w:proofErr w:type="spellStart"/>
      <w:r w:rsidRPr="005605A1">
        <w:rPr>
          <w:rFonts w:ascii="Arial" w:hAnsi="Arial" w:cs="Arial"/>
          <w:sz w:val="28"/>
          <w:szCs w:val="28"/>
        </w:rPr>
        <w:t>х</w:t>
      </w:r>
      <w:proofErr w:type="spellEnd"/>
      <w:r w:rsidRPr="005605A1">
        <w:rPr>
          <w:rFonts w:ascii="Arial" w:hAnsi="Arial" w:cs="Arial"/>
          <w:sz w:val="28"/>
          <w:szCs w:val="28"/>
        </w:rPr>
        <w:t> 700 мм) или встроенными одноярусными кроватями. Кровати в спальных комнатах расставляют с соблюдением минимальных разрывов: от наружных стен - не менее 0,6 м, от отопительных приборов - 0,2 м, ширина прохода между кроватями - не менее 1,1м, между изголовьями двух кроватей - 0,3 - 0,4 м.</w:t>
      </w:r>
    </w:p>
    <w:bookmarkEnd w:id="4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48" w:name="sub_16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VI. Требования к воздушно-тепловому режиму</w:t>
      </w:r>
    </w:p>
    <w:bookmarkEnd w:id="4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6.1. Здания общеобразовательных организаций оборудуют системами централизованного отопления и вентиляции, которые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среды. Паровое отопление в учреждениях не используется.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49" w:name="sub_16012"/>
      <w:r w:rsidRPr="005605A1">
        <w:rPr>
          <w:rFonts w:ascii="Arial" w:hAnsi="Arial" w:cs="Arial"/>
          <w:sz w:val="28"/>
          <w:szCs w:val="28"/>
        </w:rPr>
        <w:t>Обследование технического состояния вентиляции проводится специализированными организациями через 2 года после ввода здания в эксплуатацию, в дальнейшем - не реже 1 раза в 10 лет. При обследовании технического состояния вентиляции осуществляются инструментальные измерения объемов вытяжки воздуха.</w:t>
      </w:r>
    </w:p>
    <w:bookmarkEnd w:id="4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установке ограждений отопительных приборов используемые материалы должны быть безвредны для здоровья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Ограждения из древесно-стружечных плит и других полимерных материалов не допускаются.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Не допускается использование переносных обогревательных приборов, а также обогревателей с инфракрасным излучением.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0" w:name="sub_1602"/>
      <w:r w:rsidRPr="005605A1">
        <w:rPr>
          <w:rFonts w:ascii="Arial" w:hAnsi="Arial" w:cs="Arial"/>
          <w:sz w:val="28"/>
          <w:szCs w:val="28"/>
        </w:rPr>
        <w:lastRenderedPageBreak/>
        <w:t>6.2. Температура воздуха в зависимости от климатических условий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</w:t>
      </w:r>
      <w:proofErr w:type="gramStart"/>
      <w:r w:rsidRPr="005605A1">
        <w:rPr>
          <w:rFonts w:ascii="Arial" w:hAnsi="Arial" w:cs="Arial"/>
          <w:sz w:val="28"/>
          <w:szCs w:val="28"/>
        </w:rPr>
        <w:t>°С</w:t>
      </w:r>
      <w:proofErr w:type="gramEnd"/>
      <w:r w:rsidRPr="005605A1">
        <w:rPr>
          <w:rFonts w:ascii="Arial" w:hAnsi="Arial" w:cs="Arial"/>
          <w:sz w:val="28"/>
          <w:szCs w:val="28"/>
        </w:rPr>
        <w:t>; в спортзале и комнатах для проведения секционных занятий, мастерских - 17 - 20°С; спальне, игровых комнатах, помещениях подразделений дошкольного образования и пришкольного интерната, - 20 - 24°С; медицинских кабинетах, раздевальных комнатах спортивного зала - 20 - 22</w:t>
      </w:r>
      <w:proofErr w:type="gramStart"/>
      <w:r w:rsidRPr="005605A1">
        <w:rPr>
          <w:rFonts w:ascii="Arial" w:hAnsi="Arial" w:cs="Arial"/>
          <w:sz w:val="28"/>
          <w:szCs w:val="28"/>
        </w:rPr>
        <w:t>°С</w:t>
      </w:r>
      <w:proofErr w:type="gramEnd"/>
      <w:r w:rsidRPr="005605A1">
        <w:rPr>
          <w:rFonts w:ascii="Arial" w:hAnsi="Arial" w:cs="Arial"/>
          <w:sz w:val="28"/>
          <w:szCs w:val="28"/>
        </w:rPr>
        <w:t>, душевых - 25°С.</w:t>
      </w:r>
    </w:p>
    <w:bookmarkEnd w:id="5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контроля температурного режима учебные помещения и кабинеты должны быть оснащены бытовыми термометрами.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6.3. Во </w:t>
      </w:r>
      <w:proofErr w:type="spellStart"/>
      <w:r w:rsidRPr="005605A1">
        <w:rPr>
          <w:rFonts w:ascii="Arial" w:hAnsi="Arial" w:cs="Arial"/>
          <w:sz w:val="28"/>
          <w:szCs w:val="28"/>
        </w:rPr>
        <w:t>внеучебное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время при отсутствии детей в помещениях общеобразовательной организации должна поддерживаться температура не ниже 15°С.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6.4. В помещениях общеобразовательных организаций относительная влажность воздуха должна составлять 40 - 60%, скорость движения воздуха не более 0,1 м/сек.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6.5. При наличии печного отопления в существующих зданиях общеобразовательных организаций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</w:t>
      </w:r>
      <w:proofErr w:type="gramStart"/>
      <w:r w:rsidRPr="005605A1">
        <w:rPr>
          <w:rFonts w:ascii="Arial" w:hAnsi="Arial" w:cs="Arial"/>
          <w:sz w:val="28"/>
          <w:szCs w:val="28"/>
        </w:rPr>
        <w:t>позднее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чем за два часа до прихода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вновь строящихся и реконструируемых зданий общеобразовательных организаций печное отопление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1" w:name="sub_1606"/>
      <w:r w:rsidRPr="005605A1">
        <w:rPr>
          <w:rFonts w:ascii="Arial" w:hAnsi="Arial" w:cs="Arial"/>
          <w:sz w:val="28"/>
          <w:szCs w:val="28"/>
        </w:rPr>
        <w:t xml:space="preserve">6.6. Учебные помещения проветриваются во время перемен, а рекреационные - во время уроков. До начала занятий и после их окончания необходимо осуществлять сквозное проветривание учебных помещений. Продолжительность сквозного проветривания определяется погодными условиями, направлением и скоростью движения ветра, эффективностью отопительной системы. Рекомендуемая длительность сквозного проветривания приведена в </w:t>
      </w:r>
      <w:hyperlink w:anchor="sub_1002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таблице 2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bookmarkEnd w:id="5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52" w:name="sub_1002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2</w:t>
      </w:r>
    </w:p>
    <w:bookmarkEnd w:id="52"/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Рекомендуемая продолжительность сквозного проветривания учебных помещений в зависимости от температуры наружного воздуха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60"/>
        <w:gridCol w:w="3360"/>
        <w:gridCol w:w="350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Наружная температура, °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Длительность проветривания помещения, мин.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 малые перемены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 большие перемены и между сменами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От + 10 до+6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4 - 10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25 - 35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От +5 до 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3 - 7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20 - 30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От 0 до -5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2 - 5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15 - 25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От -5 до -10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1 - 3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Ниже -10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1 - 1,5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5 - 10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3" w:name="sub_1607"/>
      <w:r w:rsidRPr="005605A1">
        <w:rPr>
          <w:rFonts w:ascii="Arial" w:hAnsi="Arial" w:cs="Arial"/>
          <w:sz w:val="28"/>
          <w:szCs w:val="28"/>
        </w:rPr>
        <w:t>6.7. Уроки физической культуры и занятия спортивных секций следует проводить в хорошо аэрируемых спортивных залах.</w:t>
      </w:r>
    </w:p>
    <w:bookmarkEnd w:id="5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Необходимо во время занятий в зале открывать одно или два окна с подветренной стороны при температуре наружного воздуха выше плюс 5</w:t>
      </w:r>
      <w:proofErr w:type="gramStart"/>
      <w:r w:rsidRPr="005605A1">
        <w:rPr>
          <w:rFonts w:ascii="Arial" w:hAnsi="Arial" w:cs="Arial"/>
          <w:sz w:val="28"/>
          <w:szCs w:val="28"/>
        </w:rPr>
        <w:t>°С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и скорости движения ветра не более 2 м/с. При более низкой температуре и большей скорости движения воздуха занятия в зале проводят при открытых одной - трех фрамугах. При температуре наружного воздуха ниже минус 10</w:t>
      </w:r>
      <w:proofErr w:type="gramStart"/>
      <w:r w:rsidRPr="005605A1">
        <w:rPr>
          <w:rFonts w:ascii="Arial" w:hAnsi="Arial" w:cs="Arial"/>
          <w:sz w:val="28"/>
          <w:szCs w:val="28"/>
        </w:rPr>
        <w:t>°С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и скорости движения воздуха более 7 м/с сквозное проветривание зала проводится при отсутствии учащихся 1 - 1,5 минуты; в большие перемены и между сменами - 5 - 10 минут.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достижении температуры воздуха плюс 14</w:t>
      </w:r>
      <w:proofErr w:type="gramStart"/>
      <w:r w:rsidRPr="005605A1">
        <w:rPr>
          <w:rFonts w:ascii="Arial" w:hAnsi="Arial" w:cs="Arial"/>
          <w:sz w:val="28"/>
          <w:szCs w:val="28"/>
        </w:rPr>
        <w:t>°С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проветривание в спортивном зале следует прекращать.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4" w:name="sub_1608"/>
      <w:r w:rsidRPr="005605A1">
        <w:rPr>
          <w:rFonts w:ascii="Arial" w:hAnsi="Arial" w:cs="Arial"/>
          <w:sz w:val="28"/>
          <w:szCs w:val="28"/>
        </w:rPr>
        <w:t>6.8. Окна должны быть оборудованы откидными фрамугами с рычажными приборами или форточками. Площадь фрамуг и форточек, используемых для проветривания, в учебных помещениях должна быть не менее 1/50 площади пола. Фрамуги и форточки должны функционировать в любое время года.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5" w:name="sub_1609"/>
      <w:bookmarkEnd w:id="54"/>
      <w:r w:rsidRPr="005605A1">
        <w:rPr>
          <w:rFonts w:ascii="Arial" w:hAnsi="Arial" w:cs="Arial"/>
          <w:sz w:val="28"/>
          <w:szCs w:val="28"/>
        </w:rPr>
        <w:t>6.9. При замене оконных блоков площадь остекления должна быть сохранена или увеличена.</w:t>
      </w:r>
    </w:p>
    <w:bookmarkEnd w:id="5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Плоскость открытия окон должна обеспечивать режим проветривания.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6" w:name="sub_1610"/>
      <w:r w:rsidRPr="005605A1">
        <w:rPr>
          <w:rFonts w:ascii="Arial" w:hAnsi="Arial" w:cs="Arial"/>
          <w:sz w:val="28"/>
          <w:szCs w:val="28"/>
        </w:rPr>
        <w:t xml:space="preserve">6.10. Остекление окон должно быть выполнено из </w:t>
      </w:r>
      <w:proofErr w:type="gramStart"/>
      <w:r w:rsidRPr="005605A1">
        <w:rPr>
          <w:rFonts w:ascii="Arial" w:hAnsi="Arial" w:cs="Arial"/>
          <w:sz w:val="28"/>
          <w:szCs w:val="28"/>
        </w:rPr>
        <w:t>цельного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605A1">
        <w:rPr>
          <w:rFonts w:ascii="Arial" w:hAnsi="Arial" w:cs="Arial"/>
          <w:sz w:val="28"/>
          <w:szCs w:val="28"/>
        </w:rPr>
        <w:t>стеклополотна</w:t>
      </w:r>
      <w:proofErr w:type="spellEnd"/>
      <w:r w:rsidRPr="005605A1">
        <w:rPr>
          <w:rFonts w:ascii="Arial" w:hAnsi="Arial" w:cs="Arial"/>
          <w:sz w:val="28"/>
          <w:szCs w:val="28"/>
        </w:rPr>
        <w:t>. Замена разбитых стекол должна проводиться немедленно.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7" w:name="sub_1611"/>
      <w:bookmarkEnd w:id="56"/>
      <w:r w:rsidRPr="005605A1">
        <w:rPr>
          <w:rFonts w:ascii="Arial" w:hAnsi="Arial" w:cs="Arial"/>
          <w:sz w:val="28"/>
          <w:szCs w:val="28"/>
        </w:rPr>
        <w:t>6.11. Отдельные системы вытяжной вентиляции следует предусматривать для следующих помещений: учебных помещений и кабинетов, актовых залов, бассейнов, тиров, столовой, медицинского пункта, киноаппаратной, санитарных узлов, помещений для обработки и хранения уборочного инвентаря, столярных и слесарных мастерских.</w:t>
      </w:r>
    </w:p>
    <w:bookmarkEnd w:id="5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Механическая вытяжная вентиляция оборудуется в мастерских и кабинетах обслуживающего труда, где установлены плиты.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6.12. Концентрации вредных веществ в воздухе помещений общеобразовательных организаций не должны превышать гигиенические нормативы для атмосферного воздуха населенных мест.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58" w:name="sub_17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VII. Требования к естественному и искусственному освещению</w:t>
      </w:r>
    </w:p>
    <w:bookmarkEnd w:id="5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59" w:name="sub_1701"/>
      <w:r w:rsidRPr="005605A1">
        <w:rPr>
          <w:rFonts w:ascii="Arial" w:hAnsi="Arial" w:cs="Arial"/>
          <w:sz w:val="28"/>
          <w:szCs w:val="28"/>
        </w:rPr>
        <w:t>7.1. Естественное освещение.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0" w:name="sub_1711"/>
      <w:bookmarkEnd w:id="59"/>
      <w:r w:rsidRPr="005605A1">
        <w:rPr>
          <w:rFonts w:ascii="Arial" w:hAnsi="Arial" w:cs="Arial"/>
          <w:sz w:val="28"/>
          <w:szCs w:val="28"/>
        </w:rPr>
        <w:t>7.1.1. Все учебные помещения должны иметь естественное освещение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1" w:name="sub_1712"/>
      <w:bookmarkEnd w:id="60"/>
      <w:r w:rsidRPr="005605A1">
        <w:rPr>
          <w:rFonts w:ascii="Arial" w:hAnsi="Arial" w:cs="Arial"/>
          <w:sz w:val="28"/>
          <w:szCs w:val="28"/>
        </w:rPr>
        <w:t xml:space="preserve">7.1.2. </w:t>
      </w:r>
      <w:proofErr w:type="gramStart"/>
      <w:r w:rsidRPr="005605A1">
        <w:rPr>
          <w:rFonts w:ascii="Arial" w:hAnsi="Arial" w:cs="Arial"/>
          <w:sz w:val="28"/>
          <w:szCs w:val="28"/>
        </w:rPr>
        <w:t xml:space="preserve">Без естественного освещения допускается проектировать: снарядные, умывальные, душевые, туалеты при гимнастическом зале; душевые и туалеты персонала; кладовые и складские помещения, радиоузлы; </w:t>
      </w:r>
      <w:proofErr w:type="spellStart"/>
      <w:r w:rsidRPr="005605A1">
        <w:rPr>
          <w:rFonts w:ascii="Arial" w:hAnsi="Arial" w:cs="Arial"/>
          <w:sz w:val="28"/>
          <w:szCs w:val="28"/>
        </w:rPr>
        <w:t>кинофотолаборатории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; книгохранилища; бойлерные, насосные </w:t>
      </w:r>
      <w:r w:rsidRPr="005605A1">
        <w:rPr>
          <w:rFonts w:ascii="Arial" w:hAnsi="Arial" w:cs="Arial"/>
          <w:sz w:val="28"/>
          <w:szCs w:val="28"/>
        </w:rPr>
        <w:lastRenderedPageBreak/>
        <w:t>водопровода и канализации; камеры вентиляционные и кондиционирования воздуха; узлы управления и другие помещения для установки и управления инженерным и технологическим оборудованием зданий; помещения для хранения дезинфекционных средств.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2" w:name="sub_1713"/>
      <w:bookmarkEnd w:id="61"/>
      <w:r w:rsidRPr="005605A1">
        <w:rPr>
          <w:rFonts w:ascii="Arial" w:hAnsi="Arial" w:cs="Arial"/>
          <w:sz w:val="28"/>
          <w:szCs w:val="28"/>
        </w:rPr>
        <w:t>7.1.3. В учебных помещениях следует проектировать боковое естественное левостороннее освещение. При глубине учебных помещений более 6 м обязательно устройство правостороннего подсвета, высота которого должна быть не менее 2,2 м от пола.</w:t>
      </w:r>
    </w:p>
    <w:bookmarkEnd w:id="6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Не допускается направление основного светового потока спереди и сзади от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3" w:name="sub_1714"/>
      <w:r w:rsidRPr="005605A1">
        <w:rPr>
          <w:rFonts w:ascii="Arial" w:hAnsi="Arial" w:cs="Arial"/>
          <w:sz w:val="28"/>
          <w:szCs w:val="28"/>
        </w:rPr>
        <w:t>7.1.4. В мастерских для трудового обучения, актовых и спортивных залах может применяться двустороннее боковое естественное освещение.</w:t>
      </w:r>
    </w:p>
    <w:bookmarkEnd w:id="6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7.1.5. В помещениях общеобразовательных организаций обеспечиваются нормированные значения коэффициента естественной освещенности (КЕО) в соответствии гигиеническими требованиями к естественному, искусственному, совмещенному освещению жилых и общественных зданий.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4" w:name="sub_1716"/>
      <w:r w:rsidRPr="005605A1">
        <w:rPr>
          <w:rFonts w:ascii="Arial" w:hAnsi="Arial" w:cs="Arial"/>
          <w:sz w:val="28"/>
          <w:szCs w:val="28"/>
        </w:rPr>
        <w:t>7.1.6. В учебных помещениях при одностороннем боковом естественном освещении КЕО на рабочей поверхности парт в наиболее удаленной от окон точке помещения должен быть не менее 1,5%. При двухстороннем боковом естественном освещении показатель КЕО вычисляется на средних рядах и должен составлять 1,5%.</w:t>
      </w:r>
    </w:p>
    <w:bookmarkEnd w:id="6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Световой коэффициент (СК - отношение площади остекленной поверхности к площади пола) должен составлять не менее 1:6.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5" w:name="sub_1717"/>
      <w:r w:rsidRPr="005605A1">
        <w:rPr>
          <w:rFonts w:ascii="Arial" w:hAnsi="Arial" w:cs="Arial"/>
          <w:sz w:val="28"/>
          <w:szCs w:val="28"/>
        </w:rPr>
        <w:t>7.1.7.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а также помещение кухни. Ориентация кабинетов информатики - на север, северо-восток.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6" w:name="sub_1718"/>
      <w:bookmarkEnd w:id="65"/>
      <w:r w:rsidRPr="005605A1">
        <w:rPr>
          <w:rFonts w:ascii="Arial" w:hAnsi="Arial" w:cs="Arial"/>
          <w:sz w:val="28"/>
          <w:szCs w:val="28"/>
        </w:rPr>
        <w:t xml:space="preserve">7.1.8. </w:t>
      </w:r>
      <w:proofErr w:type="spellStart"/>
      <w:r w:rsidRPr="005605A1">
        <w:rPr>
          <w:rFonts w:ascii="Arial" w:hAnsi="Arial" w:cs="Arial"/>
          <w:sz w:val="28"/>
          <w:szCs w:val="28"/>
        </w:rPr>
        <w:t>Светопроемы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учебных помещений в зависимости от климатической зоны оборудуют регулируемыми солнцезащитными устройствами (подъемно-поворотные жалюзи, тканевые шторы) с длиной не ниже уровня подоконника.</w:t>
      </w:r>
    </w:p>
    <w:bookmarkEnd w:id="6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Рекомендуется использование штор из тканей светлых тонов, обладающих достаточной степенью светопропускания, хорошими светорассеивающими свойствами, которые не должны снижать уровень естественного освещения. Использование штор (занавесок), в том числе штор с ламбрекенами, из поливинилхлоридной пленки и других штор или устройств, ограничивающих естественную освещенность,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нерабочем состоянии шторы необходимо размещать в простенках между окнами.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7" w:name="sub_1719"/>
      <w:r w:rsidRPr="005605A1">
        <w:rPr>
          <w:rFonts w:ascii="Arial" w:hAnsi="Arial" w:cs="Arial"/>
          <w:sz w:val="28"/>
          <w:szCs w:val="28"/>
        </w:rPr>
        <w:t>7.1.9. Для рационального использования дневного света и равномерного освещения учебных помещений следует:</w:t>
      </w:r>
    </w:p>
    <w:bookmarkEnd w:id="6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не закрашивать оконные стекла;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- не расставлять на подоконниках цветы, их размещают в переносных цветочницах высотой 65 - 70 см от пола или подвесных кашпо в простенках между окнами;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очистку и мытье стекол проводить по мере загрязнения, но не реже 2 раз в год (осенью и весной).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Продолжительность инсоляции в учебных помещениях и кабинетах должна быть непрерывной, по продолжительности не менее: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- 2,5 ч. в северной зоне (севернее 58° </w:t>
      </w:r>
      <w:proofErr w:type="spellStart"/>
      <w:r w:rsidRPr="005605A1">
        <w:rPr>
          <w:rFonts w:ascii="Arial" w:hAnsi="Arial" w:cs="Arial"/>
          <w:sz w:val="28"/>
          <w:szCs w:val="28"/>
        </w:rPr>
        <w:t>с.ш</w:t>
      </w:r>
      <w:proofErr w:type="spellEnd"/>
      <w:r w:rsidRPr="005605A1">
        <w:rPr>
          <w:rFonts w:ascii="Arial" w:hAnsi="Arial" w:cs="Arial"/>
          <w:sz w:val="28"/>
          <w:szCs w:val="28"/>
        </w:rPr>
        <w:t>.);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- 2,0 ч. в центральной зоне (58 - 48° </w:t>
      </w:r>
      <w:proofErr w:type="spellStart"/>
      <w:r w:rsidRPr="005605A1">
        <w:rPr>
          <w:rFonts w:ascii="Arial" w:hAnsi="Arial" w:cs="Arial"/>
          <w:sz w:val="28"/>
          <w:szCs w:val="28"/>
        </w:rPr>
        <w:t>с.ш</w:t>
      </w:r>
      <w:proofErr w:type="spellEnd"/>
      <w:r w:rsidRPr="005605A1">
        <w:rPr>
          <w:rFonts w:ascii="Arial" w:hAnsi="Arial" w:cs="Arial"/>
          <w:sz w:val="28"/>
          <w:szCs w:val="28"/>
        </w:rPr>
        <w:t>.);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- 1,5 ч. в южной зоне (южнее 48° </w:t>
      </w:r>
      <w:proofErr w:type="spellStart"/>
      <w:r w:rsidRPr="005605A1">
        <w:rPr>
          <w:rFonts w:ascii="Arial" w:hAnsi="Arial" w:cs="Arial"/>
          <w:sz w:val="28"/>
          <w:szCs w:val="28"/>
        </w:rPr>
        <w:t>с.ш</w:t>
      </w:r>
      <w:proofErr w:type="spellEnd"/>
      <w:r w:rsidRPr="005605A1">
        <w:rPr>
          <w:rFonts w:ascii="Arial" w:hAnsi="Arial" w:cs="Arial"/>
          <w:sz w:val="28"/>
          <w:szCs w:val="28"/>
        </w:rPr>
        <w:t>.).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Допускается отсутствие инсоляции в учебных кабинетах информатики, физики, химии, рисования и черчения, спортивно-тренажерных залах, помещениях пищеблока, актового зала, административно-хозяйственных помещениях.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8" w:name="sub_1702"/>
      <w:r w:rsidRPr="005605A1">
        <w:rPr>
          <w:rFonts w:ascii="Arial" w:hAnsi="Arial" w:cs="Arial"/>
          <w:sz w:val="28"/>
          <w:szCs w:val="28"/>
        </w:rPr>
        <w:t>7.2. Искусственное освещение.</w:t>
      </w:r>
    </w:p>
    <w:bookmarkEnd w:id="6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7.2.1. Во всех помещениях общеобразовательной организации обеспечиваются уровни искусственной освещенности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7.2.2. В учебных помещениях система общего освещения обеспечивается потолочными светильниками с люминесцентными лампами и светодиодами. Предусматривается освещение с использованием ламп по спектру </w:t>
      </w:r>
      <w:proofErr w:type="spellStart"/>
      <w:r w:rsidRPr="005605A1">
        <w:rPr>
          <w:rFonts w:ascii="Arial" w:hAnsi="Arial" w:cs="Arial"/>
          <w:sz w:val="28"/>
          <w:szCs w:val="28"/>
        </w:rPr>
        <w:t>цветоизлучения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: </w:t>
      </w:r>
      <w:proofErr w:type="gramStart"/>
      <w:r w:rsidRPr="005605A1">
        <w:rPr>
          <w:rFonts w:ascii="Arial" w:hAnsi="Arial" w:cs="Arial"/>
          <w:sz w:val="28"/>
          <w:szCs w:val="28"/>
        </w:rPr>
        <w:t>белый</w:t>
      </w:r>
      <w:proofErr w:type="gramEnd"/>
      <w:r w:rsidRPr="005605A1">
        <w:rPr>
          <w:rFonts w:ascii="Arial" w:hAnsi="Arial" w:cs="Arial"/>
          <w:sz w:val="28"/>
          <w:szCs w:val="28"/>
        </w:rPr>
        <w:t>, тепло-белый, естественно-белый.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7.2.3.Не используются в одном помещении для общего освещения источники света различной природы излучения.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69" w:name="sub_1724"/>
      <w:r w:rsidRPr="005605A1">
        <w:rPr>
          <w:rFonts w:ascii="Arial" w:hAnsi="Arial" w:cs="Arial"/>
          <w:sz w:val="28"/>
          <w:szCs w:val="28"/>
        </w:rPr>
        <w:t xml:space="preserve">7.2.4. </w:t>
      </w:r>
      <w:proofErr w:type="gramStart"/>
      <w:r w:rsidRPr="005605A1">
        <w:rPr>
          <w:rFonts w:ascii="Arial" w:hAnsi="Arial" w:cs="Arial"/>
          <w:sz w:val="28"/>
          <w:szCs w:val="28"/>
        </w:rPr>
        <w:t>В учебных кабинетах, аудиториях, лабораториях уровни освещенности должны соответствовать следующим нормам: на рабочих столах - 300 - 500 лк, в кабинетах технического черчения и рисования - 500 лк, в кабинетах информатики на столах - 300 - 500 лк, на классной доске 300 - 500 лк, в актовых и спортивных залах (на полу) - 200 лк, в рекреациях (на полу) - 150 лк.</w:t>
      </w:r>
      <w:proofErr w:type="gramEnd"/>
    </w:p>
    <w:bookmarkEnd w:id="6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использовании компьютерной техники и необходимости сочетать восприятие информации с экрана и ведение записи в тетради освещенность на столах обучающихся должна быть не ниже 300 лк.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7.2.5. В учебных помещениях следует применять систему общего освещения. Светильники с люминесцентными лампами располагаются параллельно </w:t>
      </w:r>
      <w:proofErr w:type="spellStart"/>
      <w:r w:rsidRPr="005605A1">
        <w:rPr>
          <w:rFonts w:ascii="Arial" w:hAnsi="Arial" w:cs="Arial"/>
          <w:sz w:val="28"/>
          <w:szCs w:val="28"/>
        </w:rPr>
        <w:t>светонесущей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стене на расстоянии 1,2 м от наружной стены и 1,5 м от внутренней. Светильники со светодиодами располагаются с учетом требований по ограничению показателя дискомфорта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0" w:name="sub_1726"/>
      <w:r w:rsidRPr="005605A1">
        <w:rPr>
          <w:rFonts w:ascii="Arial" w:hAnsi="Arial" w:cs="Arial"/>
          <w:sz w:val="28"/>
          <w:szCs w:val="28"/>
        </w:rPr>
        <w:t>7.2.6. Классная доска, не обладающая собственным свечением, оборудуется местным освещением - софитами, предназначенными для освещения классных досок.</w:t>
      </w:r>
    </w:p>
    <w:bookmarkEnd w:id="7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Рекомендуется светильники размещать выше верхнего края доски на 0,3 м и на 0,6 м в сторону класса перед доской.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1" w:name="sub_1727"/>
      <w:r w:rsidRPr="005605A1">
        <w:rPr>
          <w:rFonts w:ascii="Arial" w:hAnsi="Arial" w:cs="Arial"/>
          <w:sz w:val="28"/>
          <w:szCs w:val="28"/>
        </w:rPr>
        <w:t>7.2.7. При проектировании системы искусственного освещения для учебных помещений необходимо предусмотреть раздельное включение линий светильников.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2" w:name="sub_1728"/>
      <w:bookmarkEnd w:id="71"/>
      <w:r w:rsidRPr="005605A1">
        <w:rPr>
          <w:rFonts w:ascii="Arial" w:hAnsi="Arial" w:cs="Arial"/>
          <w:sz w:val="28"/>
          <w:szCs w:val="28"/>
        </w:rPr>
        <w:t>7.2.8. Для рационального использования искусственного света и равномерного освещения учебных помещений необходимо использовать отделочные материалы и краски, создающие матовую поверхность с коэффициентами отражения: для потолка - 0,7 - 0,9; для стен - 0,5 - 0,7; для пола - 0,4 - 0,5, для мебели и парт - 0,45; для классных досок - 0,1 - 0,2.</w:t>
      </w:r>
    </w:p>
    <w:bookmarkEnd w:id="7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 xml:space="preserve">Рекомендуется использовать следующие цвета красок: для потолков - белый, для стен учебных помещений - светлые тона желтого, бежевого, </w:t>
      </w:r>
      <w:proofErr w:type="spellStart"/>
      <w:r w:rsidRPr="005605A1">
        <w:rPr>
          <w:rFonts w:ascii="Arial" w:hAnsi="Arial" w:cs="Arial"/>
          <w:sz w:val="28"/>
          <w:szCs w:val="28"/>
        </w:rPr>
        <w:t>розового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, зеленого, </w:t>
      </w:r>
      <w:proofErr w:type="spellStart"/>
      <w:r w:rsidRPr="005605A1">
        <w:rPr>
          <w:rFonts w:ascii="Arial" w:hAnsi="Arial" w:cs="Arial"/>
          <w:sz w:val="28"/>
          <w:szCs w:val="28"/>
        </w:rPr>
        <w:t>голубого</w:t>
      </w:r>
      <w:proofErr w:type="spellEnd"/>
      <w:r w:rsidRPr="005605A1">
        <w:rPr>
          <w:rFonts w:ascii="Arial" w:hAnsi="Arial" w:cs="Arial"/>
          <w:sz w:val="28"/>
          <w:szCs w:val="28"/>
        </w:rPr>
        <w:t>; для мебели (шкафы, парты) - цвет натурального дерева или светло-зеленый; для классных досок - темно-зеленый, темно-коричневый; для дверей, оконных рам - белый.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7.2.9. Очистка осветительной арматуры светильников проводится по мере загрязнения, но не реже 2 раз в год, и своевременно проводится замена вышедших из строя источников света.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3" w:name="sub_17210"/>
      <w:r w:rsidRPr="005605A1">
        <w:rPr>
          <w:rFonts w:ascii="Arial" w:hAnsi="Arial" w:cs="Arial"/>
          <w:sz w:val="28"/>
          <w:szCs w:val="28"/>
        </w:rPr>
        <w:t>7.2.10. Неисправные, перегоревшие люминесцентные лампы собираются в контейнер в специально выделенном помещении и направляют на утилизацию в соответствии с действующими нормативными документами.</w:t>
      </w:r>
    </w:p>
    <w:bookmarkEnd w:id="7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74" w:name="sub_18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VIII. Требования к водоснабжению и канализации</w:t>
      </w:r>
    </w:p>
    <w:bookmarkEnd w:id="7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8.1. Здания общеобразовательных организаций должны быть оборудованы централизованными системами хозяйственно-питьевого водоснабжения, канализацией и водостоками в соответствии с требованиями к общественным зданиям и сооружениям в части хозяйственно-питьевого водоснабжения и водоотведения.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Холодным и горячим централизованным водоснабжением обеспечиваются помещения общеобразовательной организации, дошкольного образования и интерната при общеобразовательной организации, в том числе: помещения пищеблока, столовая, буфетные, душевые, умывальные, кабины личной гигиены, помещения медицинского назначения, мастерские трудового обучения, кабинеты домоводства, помещения начальных классов, кабинеты рисования, физики, химии и биологии, лаборантские, помещения для обработки уборочного инвентаря и туалеты во вновь строящихся и реконструируемых общеобразовательных организаций.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8.2. При отсутствии в населенном пункте централизованного водоснабжения в существующих зданиях общеобразовательных организаций необходимо обеспечить беспрерывную подачу холодной воды в помещения пищеблока, помещения медицинского назначения, туалеты, помещения интерната при общеобразовательной организации и дошкольного образования и устройства систем подогрева воды.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8.3. Общеобразовательные организации обеспечивают водой, отвечающей гигиеническим требованиям к качеству и безопасности воды питьевого водоснабжения.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8.4. В зданиях общеобразовательных организаций система канализации столовой должна быть отдельной от остальной и иметь самостоятельный выпуск в наружную систему канализации. Через производственные помещения столовой не должны проходить стояки системы канализации от верхних этажей.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8.5. В </w:t>
      </w:r>
      <w:proofErr w:type="spellStart"/>
      <w:r w:rsidRPr="005605A1">
        <w:rPr>
          <w:rFonts w:ascii="Arial" w:hAnsi="Arial" w:cs="Arial"/>
          <w:sz w:val="28"/>
          <w:szCs w:val="28"/>
        </w:rPr>
        <w:t>неканализованных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сельских районах здания общеобразовательных организаций оборудуются внутренней канализацией, при условии устройства локальных очистных сооружений.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8.6. В общеобразовательных организациях питьевой режим обучающихся организуется в соответствии с санитарно-эпидемиологическими требованиями к организации питания обучающихся в общеобразовательных организациях, учреждениях начального и среднего профессионального образования.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IX. Требования к помещениям и оборудованию общеобразовательных организаций, размещенных в приспособленных зданиях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9.1. Размещение общеобразовательных организаций в приспособленных помещениях возможно на время проведения капитального ремонта (реконструкции) существующих основных зданий общеобразовательных организаций.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9.2. При размещении общеобразовательной организации в приспособленном здании необходимо иметь обязательный набор помещений: учебные классы, помещения для организации питания, помещения медицинского назначения, рекреацию, административно-хозяйственные помещения, санузлы, гардероб.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5" w:name="sub_1903"/>
      <w:r w:rsidRPr="005605A1">
        <w:rPr>
          <w:rFonts w:ascii="Arial" w:hAnsi="Arial" w:cs="Arial"/>
          <w:sz w:val="28"/>
          <w:szCs w:val="28"/>
        </w:rPr>
        <w:t>9.3. Площади учебных помещений и кабинетов определяются исходя из числа обучающихся в одном классе в соответствии с требованиями настоящих санитарных правил.</w:t>
      </w:r>
    </w:p>
    <w:bookmarkEnd w:id="7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9.4. При отсутствии возможности оборудовать собственный спортивный зал следует использовать спортивные сооружения, расположенные вблизи общеобразовательной организации, при условии соответствия их требованиям к устройству и содержанию мест занятий по физической культуре и спорту.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9.5. Для малокомплектных общеобразовательных организаций, расположенных в сельской местности, при отсутствии возможности оборудовать собственный медицинский пункт, допускается организация медицинского обслуживания на фельдшерско-акушерских пунктах и амбулаториях.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6" w:name="sub_1906"/>
      <w:r w:rsidRPr="005605A1">
        <w:rPr>
          <w:rFonts w:ascii="Arial" w:hAnsi="Arial" w:cs="Arial"/>
          <w:sz w:val="28"/>
          <w:szCs w:val="28"/>
        </w:rPr>
        <w:t>9.6. При отсутствии гардероба допускается оборудование индивидуальных шкафчиков, расположенных в рекреациях, коридорах.</w:t>
      </w:r>
    </w:p>
    <w:bookmarkEnd w:id="7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77" w:name="sub_11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X. Гигиенические требования к режиму образовательного процесса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8" w:name="sub_11001"/>
      <w:bookmarkEnd w:id="77"/>
      <w:r w:rsidRPr="005605A1">
        <w:rPr>
          <w:rFonts w:ascii="Arial" w:hAnsi="Arial" w:cs="Arial"/>
          <w:sz w:val="28"/>
          <w:szCs w:val="28"/>
        </w:rPr>
        <w:t>10.1. Оптимальный возраст начала школьного обучения - не ранее 7 лет. В 1-е классы принимают детей 8-го или 7-го года жизни. Прием детей 7-го года жизни осуществляют при достижении ими к 1 сентября учебного года возраста не менее 6 лет 6 месяцев.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79" w:name="sub_110012"/>
      <w:bookmarkEnd w:id="78"/>
      <w:r w:rsidRPr="005605A1">
        <w:rPr>
          <w:rFonts w:ascii="Arial" w:hAnsi="Arial" w:cs="Arial"/>
          <w:sz w:val="28"/>
          <w:szCs w:val="28"/>
        </w:rPr>
        <w:t>Наполняемость классов, за исключением классов компенсирующего обучения, не должна превышать 25 человек.</w:t>
      </w:r>
    </w:p>
    <w:bookmarkEnd w:id="7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10.2. Обучение детей, не достигших 6 лет 6 месяцев к началу учебного года, рекомендуется проводить в условиях дошкольного образовательного учреждения или в общеобразовательной организации с соблюдением всех гигиенических требований к условиям и организации образовательного процесса для детей дошкольного возраста.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0" w:name="sub_11003"/>
      <w:r w:rsidRPr="005605A1">
        <w:rPr>
          <w:rFonts w:ascii="Arial" w:hAnsi="Arial" w:cs="Arial"/>
          <w:sz w:val="28"/>
          <w:szCs w:val="28"/>
        </w:rPr>
        <w:t>10.3. Для профилактики переутомления обучающихся в годовом календарном учебном плане рекомендуется предусмотреть равномерное распределение периодов учебного времени и каникул.</w:t>
      </w:r>
    </w:p>
    <w:bookmarkEnd w:id="8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10.4. Учебные занятия следует начинать не ранее 8 часов. Проведение нулевых уроков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учреждениях с углубленным изучением отдельных предметов, лицеях и гимназиях, обучение проводят только в первую смену.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учреждениях, работающих в две смены, обучение 1-х, 5-х, выпускных 9-х и 11-х классов и классов компенсирующего обучения должно быть организовано в первую смену.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Обучение в 3 смены в общеобразовательных организациях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hyperlink r:id="rId35" w:history="1">
        <w:r w:rsidRPr="005605A1">
          <w:rPr>
            <w:rFonts w:ascii="Arial" w:hAnsi="Arial" w:cs="Arial"/>
            <w:color w:val="106BBE"/>
            <w:sz w:val="28"/>
            <w:szCs w:val="28"/>
          </w:rPr>
          <w:t>10.5.</w:t>
        </w:r>
      </w:hyperlink>
      <w:r w:rsidRPr="005605A1">
        <w:rPr>
          <w:rFonts w:ascii="Arial" w:hAnsi="Arial" w:cs="Arial"/>
          <w:sz w:val="28"/>
          <w:szCs w:val="28"/>
        </w:rPr>
        <w:t xml:space="preserve"> Количество часов, отведенных на освоение обучающимися учебного плана общеобразовательной организации,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нагрузки.</w:t>
      </w:r>
    </w:p>
    <w:p w:rsidR="00DD4BE7" w:rsidRPr="005605A1" w:rsidRDefault="00DD4BE7" w:rsidP="005605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605A1">
        <w:rPr>
          <w:rFonts w:ascii="Arial" w:hAnsi="Arial" w:cs="Arial"/>
          <w:sz w:val="28"/>
          <w:szCs w:val="28"/>
        </w:rPr>
        <w:t xml:space="preserve">Величину недельной образовательной нагрузки (количество учебных занятий), реализуемую через урочную и внеурочную деятельность, определяют в соответствии с </w:t>
      </w:r>
      <w:hyperlink w:anchor="sub_1003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таблицей 3</w:t>
        </w:r>
      </w:hyperlink>
      <w:r w:rsidRPr="005605A1">
        <w:rPr>
          <w:rFonts w:ascii="Arial" w:hAnsi="Arial" w:cs="Arial"/>
          <w:sz w:val="28"/>
          <w:szCs w:val="28"/>
        </w:rPr>
        <w:t>.</w:t>
      </w:r>
      <w:bookmarkStart w:id="81" w:name="sub_1003"/>
      <w:r w:rsidR="005605A1">
        <w:rPr>
          <w:rFonts w:ascii="Arial" w:hAnsi="Arial" w:cs="Arial"/>
          <w:sz w:val="28"/>
          <w:szCs w:val="28"/>
        </w:rPr>
        <w:t xml:space="preserve">                                         </w:t>
      </w:r>
      <w:r w:rsidRPr="005605A1">
        <w:rPr>
          <w:rFonts w:ascii="Arial" w:hAnsi="Arial" w:cs="Arial"/>
          <w:b/>
          <w:bCs/>
          <w:color w:val="26282F"/>
          <w:sz w:val="24"/>
          <w:szCs w:val="24"/>
        </w:rPr>
        <w:t>Таблица 3</w:t>
      </w:r>
    </w:p>
    <w:bookmarkEnd w:id="81"/>
    <w:p w:rsidR="00DD4BE7" w:rsidRPr="005605A1" w:rsidRDefault="00DD4BE7" w:rsidP="005605A1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Гигиенические требования к максимальным величинам недельной образовательной нагрузки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3920"/>
        <w:gridCol w:w="392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Классы</w:t>
            </w:r>
          </w:p>
        </w:tc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Максимально допустимая недельная нагрузка в академических часах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 6-дневной неделе, не более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 5-дневной неделе, не более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21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2 - 4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29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33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8 - 9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37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34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Организация профильного обучения в 10 - 11 классах не должна приводить к увеличению образовательной нагрузки. Выбору профиля обучения должна предшествовать </w:t>
      </w:r>
      <w:proofErr w:type="spellStart"/>
      <w:r w:rsidRPr="005605A1">
        <w:rPr>
          <w:rFonts w:ascii="Arial" w:hAnsi="Arial" w:cs="Arial"/>
          <w:sz w:val="28"/>
          <w:szCs w:val="28"/>
        </w:rPr>
        <w:t>профориентационная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работа.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10.6. Образовательная недельная нагрузка равномерно распределяется в течение учебной недели, при этом объем максимально допустимой нагрузки в течение дня составляет: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обучающихся 1-х классов - не должен превышать 4 уроков и 1 день в неделю - не более 5 уроков, за счет урока физической культуры;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обучающихся 2-4-х классов - не более 5 уроков, и один раз в неделю 6 уроков за счет урока физической культуры при 6 дневной учебной неделе;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обучающихся 5-6-х классов - не более 6 уроков;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обучающихся 7-11-х классов - не более 7 уроков.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Расписание уроков составляется отдельно для обязательных и факультативных занятий. Факультативные занятия следует планировать на дни с наименьшим количеством обязательных уроков. Между началом факультативных занятий и последним уроком рекомендуется устраивать перерыв продолжительностью не менее 45 минут.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2" w:name="sub_11007"/>
      <w:r w:rsidRPr="005605A1">
        <w:rPr>
          <w:rFonts w:ascii="Arial" w:hAnsi="Arial" w:cs="Arial"/>
          <w:sz w:val="28"/>
          <w:szCs w:val="28"/>
        </w:rPr>
        <w:t>10.7. Расписание уроков составляют с учетом дневной и недельной умственной работоспособности обучающихся и шкалой трудности учебных предметов (</w:t>
      </w:r>
      <w:hyperlink w:anchor="sub_3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3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3" w:name="sub_11008"/>
      <w:bookmarkEnd w:id="82"/>
      <w:r w:rsidRPr="005605A1">
        <w:rPr>
          <w:rFonts w:ascii="Arial" w:hAnsi="Arial" w:cs="Arial"/>
          <w:sz w:val="28"/>
          <w:szCs w:val="28"/>
        </w:rPr>
        <w:t xml:space="preserve">10.8. </w:t>
      </w:r>
      <w:proofErr w:type="gramStart"/>
      <w:r w:rsidRPr="005605A1">
        <w:rPr>
          <w:rFonts w:ascii="Arial" w:hAnsi="Arial" w:cs="Arial"/>
          <w:sz w:val="28"/>
          <w:szCs w:val="28"/>
        </w:rPr>
        <w:t>При составлении расписания уроков следует чередовать различные по сложности предметы в течение дня и недели: для обучающихся I ступени образования основные предметы (математика, русский и иностранный язык, природоведение, информатика) чередовать с уроками музыки, изобразительного искусства, труда, физической культуры; для обучающихся II и III ступени образования предметы естественно-математического профиля чередовать с гуманитарными предметами.</w:t>
      </w:r>
      <w:proofErr w:type="gramEnd"/>
    </w:p>
    <w:bookmarkEnd w:id="8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обучающихся 1-х классов наиболее трудные предметы должны проводить на 2-м уроке; 2 - 4-х классов - 2 - 3-м уроках; для обучающихся 5 - 11-х классов на 2 - 4-м уроках.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начальных классах сдвоенные уроки не проводятся.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течение учебного дня не следует проводить более одной контрольной работы. Контрольные работы рекомендуется проводить на 2 - 4 уроках.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4" w:name="sub_11009"/>
      <w:r w:rsidRPr="005605A1">
        <w:rPr>
          <w:rFonts w:ascii="Arial" w:hAnsi="Arial" w:cs="Arial"/>
          <w:sz w:val="28"/>
          <w:szCs w:val="28"/>
        </w:rPr>
        <w:t xml:space="preserve">10.9. Продолжительность урока (академический час) во всех классах не должна превышать 45 минут, за исключением 1-го класса, в котором продолжительность регламентируется </w:t>
      </w:r>
      <w:hyperlink w:anchor="sub_10" w:history="1">
        <w:r w:rsidRPr="005605A1">
          <w:rPr>
            <w:rFonts w:ascii="Arial" w:hAnsi="Arial" w:cs="Arial"/>
            <w:color w:val="106BBE"/>
            <w:sz w:val="28"/>
            <w:szCs w:val="28"/>
          </w:rPr>
          <w:t>пунктом 10.10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правил, и компенсирующего класса, продолжительность урока в котором не должна превышать 40 минут.</w:t>
      </w:r>
    </w:p>
    <w:bookmarkEnd w:id="8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Плотность учебной работы обучающихся на уроках по основным предметам должна составлять 60- 80%.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5" w:name="sub_10"/>
      <w:r w:rsidRPr="005605A1">
        <w:rPr>
          <w:rFonts w:ascii="Arial" w:hAnsi="Arial" w:cs="Arial"/>
          <w:sz w:val="28"/>
          <w:szCs w:val="28"/>
        </w:rPr>
        <w:t>10.10. Обучение в 1-м классе осуществляется с соблюдением следующих дополнительных требований:</w:t>
      </w:r>
    </w:p>
    <w:bookmarkEnd w:id="8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lastRenderedPageBreak/>
        <w:t>- учебные занятия проводятся по 5-дневной учебной неделе и только в первую смену;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использование "ступенчатого"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45 минут каждый);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рекомендуется организация в середине учебного дня динамической паузы продолжительностью не менее 40 минут;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для посещающих группу продленного дня необходима организация дневного сна (не менее 1 часа), 3 разового питания и прогулок;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обучение проводится без балльного оценивания знаний обучающихся и домашних заданий;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дополнительные недельные каникулы в середине третьей четверти при традиционном режиме обучении.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6" w:name="sub_11011"/>
      <w:r w:rsidRPr="005605A1">
        <w:rPr>
          <w:rFonts w:ascii="Arial" w:hAnsi="Arial" w:cs="Arial"/>
          <w:sz w:val="28"/>
          <w:szCs w:val="28"/>
        </w:rPr>
        <w:t xml:space="preserve">10.11. Для предупреждения переутомления и сохранения оптимального уровня </w:t>
      </w:r>
      <w:proofErr w:type="gramStart"/>
      <w:r w:rsidRPr="005605A1">
        <w:rPr>
          <w:rFonts w:ascii="Arial" w:hAnsi="Arial" w:cs="Arial"/>
          <w:sz w:val="28"/>
          <w:szCs w:val="28"/>
        </w:rPr>
        <w:t>работоспособности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 течение недели обучающиеся должны иметь облегченный учебный день в четверг или пятницу.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7" w:name="sub_11012"/>
      <w:bookmarkEnd w:id="86"/>
      <w:r w:rsidRPr="005605A1">
        <w:rPr>
          <w:rFonts w:ascii="Arial" w:hAnsi="Arial" w:cs="Arial"/>
          <w:sz w:val="28"/>
          <w:szCs w:val="28"/>
        </w:rPr>
        <w:t>10.12. 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</w:t>
      </w:r>
    </w:p>
    <w:bookmarkEnd w:id="8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8" w:name="sub_11013"/>
      <w:r w:rsidRPr="005605A1">
        <w:rPr>
          <w:rFonts w:ascii="Arial" w:hAnsi="Arial" w:cs="Arial"/>
          <w:sz w:val="28"/>
          <w:szCs w:val="28"/>
        </w:rPr>
        <w:t>10.13. Перерыв между сменами должен составлять не менее 30 минут для проведения влажной уборки в помещениях и их проветривания, в случае неблагополучной эпидемиологической ситуации для проведения дезинфекционной обработки перерыв увеличивают до 60 минут.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89" w:name="sub_11014"/>
      <w:bookmarkEnd w:id="88"/>
      <w:r w:rsidRPr="005605A1">
        <w:rPr>
          <w:rFonts w:ascii="Arial" w:hAnsi="Arial" w:cs="Arial"/>
          <w:sz w:val="28"/>
          <w:szCs w:val="28"/>
        </w:rPr>
        <w:t>10.14. Использование в учебном процессе инновационных образовательных программ и технологий, расписаний занятий, режимов обучения возможно при отсутствии их неблагоприятного влияния на функциональное состояние и здоровье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0" w:name="sub_11015"/>
      <w:bookmarkEnd w:id="89"/>
      <w:r w:rsidRPr="005605A1">
        <w:rPr>
          <w:rFonts w:ascii="Arial" w:hAnsi="Arial" w:cs="Arial"/>
          <w:sz w:val="28"/>
          <w:szCs w:val="28"/>
        </w:rPr>
        <w:t xml:space="preserve">10.15. </w:t>
      </w:r>
      <w:proofErr w:type="gramStart"/>
      <w:r w:rsidRPr="005605A1">
        <w:rPr>
          <w:rFonts w:ascii="Arial" w:hAnsi="Arial" w:cs="Arial"/>
          <w:sz w:val="28"/>
          <w:szCs w:val="28"/>
        </w:rPr>
        <w:t>В малокомплектных сельских образовательных учреждениях в зависимости от конкретных условий, числа обучающихся, их возрастных особенностей допускается формирование классов-комплектов из обучающихся на I ступени образования.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Оптимальным при этом является раздельное обучение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разного возраста I ступени образования.</w:t>
      </w:r>
    </w:p>
    <w:bookmarkEnd w:id="9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объединении обучающихся I ступени образования в класс-комплект оптимальным является создание его из двух классов: 1 и 3 классов (1 + 3), 2 и 3 классов (2 + 3), 2 и 4 классов (2 + 4). Для предупреждения утомления обучающихся необходимо сокращать продолжительность совмещенных (особенно 4-х и 5-х) уроков на 5 - 10 мин. </w:t>
      </w:r>
      <w:r w:rsidRPr="005605A1">
        <w:rPr>
          <w:rFonts w:ascii="Arial" w:hAnsi="Arial" w:cs="Arial"/>
          <w:sz w:val="28"/>
          <w:szCs w:val="28"/>
        </w:rPr>
        <w:lastRenderedPageBreak/>
        <w:t xml:space="preserve">(кроме урока физической культуры). Наполняемость классов-комплектов должна соответствовать </w:t>
      </w:r>
      <w:hyperlink w:anchor="sub_1004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таблице 4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91" w:name="sub_1004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4</w:t>
      </w:r>
    </w:p>
    <w:bookmarkEnd w:id="9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Наполняемость классов-комплектов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80"/>
        <w:gridCol w:w="504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Классы, объединяемые в класс-комплект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Количество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обучающихся</w:t>
            </w:r>
            <w:proofErr w:type="gramEnd"/>
            <w:r w:rsidRPr="005605A1">
              <w:rPr>
                <w:rFonts w:ascii="Arial" w:hAnsi="Arial" w:cs="Arial"/>
                <w:sz w:val="28"/>
                <w:szCs w:val="28"/>
              </w:rPr>
              <w:t xml:space="preserve"> в классе-комплекте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1+3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8 - 10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1+2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8 - 10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1+4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8 - 10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2+3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2+4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3+4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10 - 15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2" w:name="sub_11016"/>
      <w:r w:rsidRPr="005605A1">
        <w:rPr>
          <w:rFonts w:ascii="Arial" w:hAnsi="Arial" w:cs="Arial"/>
          <w:sz w:val="28"/>
          <w:szCs w:val="28"/>
        </w:rPr>
        <w:t>10.16. В классах компенсирующего обучения количество обучающихся не должно превышать 20 человек. Продолжительность уроков не должна превышать 40 минут. Коррекционно-развивающие занятия включаются в объем максимально допустимой недельной нагрузки, установленной для обучающегося каждого возраста.</w:t>
      </w:r>
    </w:p>
    <w:bookmarkEnd w:id="9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Независимо от продолжительности учебной недели число уроков в день не должно быть более 5 в начальных классах (кроме первого класса) и более 6 уроков - в 5 - 11-х классах.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предупреждения переутомления и сохранения оптимального уровня работоспособности организуют облегченный учебный день - четверг или пятница.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облегчения и сокращения периода адаптации к образовательному процессу обучающихся компенсирующих классов следует обеспечить медико-психологической помощью, осуществляемой педагогами-психологами, врачами-педиатрами, учителями-логопедами, другими специально подготовленными педагогическими работниками, а также с применением информационно-коммуникационных технологий, наглядных пособий.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3" w:name="sub_11017"/>
      <w:r w:rsidRPr="005605A1">
        <w:rPr>
          <w:rFonts w:ascii="Arial" w:hAnsi="Arial" w:cs="Arial"/>
          <w:sz w:val="28"/>
          <w:szCs w:val="28"/>
        </w:rPr>
        <w:t xml:space="preserve">10.17. С целью профилактики утомления, нарушения осанки и </w:t>
      </w:r>
      <w:proofErr w:type="gramStart"/>
      <w:r w:rsidRPr="005605A1">
        <w:rPr>
          <w:rFonts w:ascii="Arial" w:hAnsi="Arial" w:cs="Arial"/>
          <w:sz w:val="28"/>
          <w:szCs w:val="28"/>
        </w:rPr>
        <w:t>зрения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обучающихся на уроках следует проводить физкультминутки и гимнастику для глаз (</w:t>
      </w:r>
      <w:hyperlink w:anchor="sub_4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4</w:t>
        </w:r>
      </w:hyperlink>
      <w:r w:rsidRPr="005605A1">
        <w:rPr>
          <w:rFonts w:ascii="Arial" w:hAnsi="Arial" w:cs="Arial"/>
          <w:sz w:val="28"/>
          <w:szCs w:val="28"/>
        </w:rPr>
        <w:t xml:space="preserve"> и </w:t>
      </w:r>
      <w:hyperlink w:anchor="sub_5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5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4" w:name="sub_11018"/>
      <w:bookmarkEnd w:id="93"/>
      <w:r w:rsidRPr="005605A1">
        <w:rPr>
          <w:rFonts w:ascii="Arial" w:hAnsi="Arial" w:cs="Arial"/>
          <w:sz w:val="28"/>
          <w:szCs w:val="28"/>
        </w:rPr>
        <w:t>10.18. Необходимо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1 - 4 классах не должна превышать 7 - 10 минут, в 5 - 11 классах - 10 - 15 минут. Расстояние от глаз до тетради или книги должно составлять не менее 25 - 35 см у обучающихся 1 - 4 классов и не менее 30 - 45 см - у обучающихся 5 - 11 классов.</w:t>
      </w:r>
    </w:p>
    <w:bookmarkEnd w:id="9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 xml:space="preserve">Продолжительность непрерывного использования в образовательном процессе технических средств обучения устанавливается согласно </w:t>
      </w:r>
      <w:hyperlink w:anchor="sub_1005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таблице 5</w:t>
        </w:r>
      </w:hyperlink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95" w:name="sub_1005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5</w:t>
      </w:r>
    </w:p>
    <w:bookmarkEnd w:id="9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Продолжительность непрерывного применения технических средств обучения на уроках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60"/>
        <w:gridCol w:w="1672"/>
        <w:gridCol w:w="1411"/>
        <w:gridCol w:w="1720"/>
        <w:gridCol w:w="1427"/>
        <w:gridCol w:w="1397"/>
        <w:gridCol w:w="1443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Классы</w:t>
            </w:r>
          </w:p>
        </w:tc>
        <w:tc>
          <w:tcPr>
            <w:tcW w:w="7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Непрерывная длительность (мин.), не более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Просмотр телепередач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Просмотр динамических изображений на учебных досках и экранах отраженного свечения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Работа с изображением на индивидуальном мониторе компьютера и клавиатурой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Прослушивание аудиозаписи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Прослушивание аудиозаписи в наушниках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1 - 2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3 - 4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5 - 7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8 - 11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После использования технических средств обучения, связанных со зрительной нагрузкой, необходимо проводить комплекс упражнений для профилактики утомления глаз (</w:t>
      </w:r>
      <w:hyperlink w:anchor="sub_5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5</w:t>
        </w:r>
      </w:hyperlink>
      <w:r w:rsidRPr="005605A1">
        <w:rPr>
          <w:rFonts w:ascii="Arial" w:hAnsi="Arial" w:cs="Arial"/>
          <w:sz w:val="28"/>
          <w:szCs w:val="28"/>
        </w:rPr>
        <w:t>), а в конце урока - физические упражнения для профилактики общего утомления (</w:t>
      </w:r>
      <w:hyperlink w:anchor="sub_4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4</w:t>
        </w:r>
      </w:hyperlink>
      <w:r w:rsidRPr="005605A1">
        <w:rPr>
          <w:rFonts w:ascii="Arial" w:hAnsi="Arial" w:cs="Arial"/>
          <w:sz w:val="28"/>
          <w:szCs w:val="28"/>
        </w:rPr>
        <w:t>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6" w:name="sub_11019"/>
      <w:r w:rsidRPr="005605A1">
        <w:rPr>
          <w:rFonts w:ascii="Arial" w:hAnsi="Arial" w:cs="Arial"/>
          <w:sz w:val="28"/>
          <w:szCs w:val="28"/>
        </w:rPr>
        <w:t>10.19. Режим обучения и организации работы кабинетов с использованием компьютерной техники должен соответствовать гигиеническим требованиям к персональным электронно-вычислительным машинам и организации работы на них.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7" w:name="sub_11020"/>
      <w:bookmarkEnd w:id="96"/>
      <w:r w:rsidRPr="005605A1">
        <w:rPr>
          <w:rFonts w:ascii="Arial" w:hAnsi="Arial" w:cs="Arial"/>
          <w:sz w:val="28"/>
          <w:szCs w:val="28"/>
        </w:rPr>
        <w:t>10.20. Для удовлетворения биологической потребности в движении независимо от возраста обучающихся рекомендуется проводить не менее 3 уроков физической культуры в неделю, предусмотренных в объеме максимально допустимой недельной нагрузки. Заменять уроки физической культуры другими предметами не допускается.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8" w:name="sub_11021"/>
      <w:bookmarkEnd w:id="97"/>
      <w:r w:rsidRPr="005605A1">
        <w:rPr>
          <w:rFonts w:ascii="Arial" w:hAnsi="Arial" w:cs="Arial"/>
          <w:sz w:val="28"/>
          <w:szCs w:val="28"/>
        </w:rPr>
        <w:t xml:space="preserve">10.21. Для увеличения двигательной активности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рекомендуется в учебные планы для обучающихся включать предметы двигательно-активного характера (хореография, ритмика, современные и бальные танцы, обучение традиционным и национальным спортивным играм).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99" w:name="sub_11022"/>
      <w:bookmarkEnd w:id="98"/>
      <w:r w:rsidRPr="005605A1">
        <w:rPr>
          <w:rFonts w:ascii="Arial" w:hAnsi="Arial" w:cs="Arial"/>
          <w:sz w:val="28"/>
          <w:szCs w:val="28"/>
        </w:rPr>
        <w:lastRenderedPageBreak/>
        <w:t xml:space="preserve">10.22. </w:t>
      </w:r>
      <w:proofErr w:type="gramStart"/>
      <w:r w:rsidRPr="005605A1">
        <w:rPr>
          <w:rFonts w:ascii="Arial" w:hAnsi="Arial" w:cs="Arial"/>
          <w:sz w:val="28"/>
          <w:szCs w:val="28"/>
        </w:rPr>
        <w:t>Двигательная активность обучающихся помимо уроков физической культуры в образовательном процессе может обеспечиваться за счет:</w:t>
      </w:r>
      <w:proofErr w:type="gramEnd"/>
    </w:p>
    <w:bookmarkEnd w:id="9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физкультминуток в соответствии с рекомендуемым комплексом упражнений (</w:t>
      </w:r>
      <w:hyperlink w:anchor="sub_4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4</w:t>
        </w:r>
      </w:hyperlink>
      <w:r w:rsidRPr="005605A1">
        <w:rPr>
          <w:rFonts w:ascii="Arial" w:hAnsi="Arial" w:cs="Arial"/>
          <w:sz w:val="28"/>
          <w:szCs w:val="28"/>
        </w:rPr>
        <w:t>);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организованных подвижных игр на переменах;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спортивного часа для детей, посещающих группу продленного дня;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внеклассных спортивных занятий и соревнований, общешкольных спортивных мероприятий, дней здоровья,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самостоятельных занятий физической культурой в секциях и клубах.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0" w:name="sub_11023"/>
      <w:r w:rsidRPr="005605A1">
        <w:rPr>
          <w:rFonts w:ascii="Arial" w:hAnsi="Arial" w:cs="Arial"/>
          <w:sz w:val="28"/>
          <w:szCs w:val="28"/>
        </w:rPr>
        <w:t>10.23. Спортивные нагрузки на занятиях физической культурой, соревнованиях, внеурочных занятиях спортивного профиля при проведении динамического или спортивного часа должны соответствовать возрасту, состоянию здоровья и физической подготовленности обучающихся, а также метеоусловиям (если они организованы на открытом воздухе).</w:t>
      </w:r>
    </w:p>
    <w:bookmarkEnd w:id="10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Распределение обучающихся на основную, подготовительную и специальную группы для участия в физкультурно-оздоровительных и спортивно-массовых мероприятиях, проводит врач с учетом их состояния здоровья (или на основании справок об их здоровье).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Обучающимся основной физкультурной группы разрешается участие во всех физкультурно-оздоровительных мероприятиях в соответствии с их возрастом.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С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подготовительной и специальной групп физкультурно-оздоровительную работу следует проводить с учетом заключения врача.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Уроки физической культуры целесообразно проводить на открытом воздухе. Возможность проведения занятий физической культурой на открытом воздухе, а также подвижных игр, определяется по совокупности показателей метеоусловий (температуры, относительной влажности и скорости движения воздуха) по климатическим зонам (</w:t>
      </w:r>
      <w:hyperlink w:anchor="sub_7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приложение 7</w:t>
        </w:r>
      </w:hyperlink>
      <w:r w:rsidRPr="005605A1">
        <w:rPr>
          <w:rFonts w:ascii="Arial" w:hAnsi="Arial" w:cs="Arial"/>
          <w:sz w:val="28"/>
          <w:szCs w:val="28"/>
        </w:rPr>
        <w:t>).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дождливые, ветреные и морозные дни занятия физической культурой проводят в зале.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1" w:name="sub_11024"/>
      <w:r w:rsidRPr="005605A1">
        <w:rPr>
          <w:rFonts w:ascii="Arial" w:hAnsi="Arial" w:cs="Arial"/>
          <w:sz w:val="28"/>
          <w:szCs w:val="28"/>
        </w:rPr>
        <w:t>10.24. Моторная плотность занятий физической культурой должна составлять не менее 70%.</w:t>
      </w:r>
    </w:p>
    <w:bookmarkEnd w:id="10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К тестированию физической подготовленности, участию в соревнованиях и туристских походов обучающихся допускают с разрешения медицинского работника. Его присутствие на спортивных соревнованиях и на занятиях в плавательных бассейнах обязательно.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2" w:name="sub_11025"/>
      <w:r w:rsidRPr="005605A1">
        <w:rPr>
          <w:rFonts w:ascii="Arial" w:hAnsi="Arial" w:cs="Arial"/>
          <w:sz w:val="28"/>
          <w:szCs w:val="28"/>
        </w:rPr>
        <w:t>10.25. На занятиях трудом, предусмотренных образовательной программой, следует чередовать различные по характеру задания. Не следует на уроке выполнять один вид деятельности на протяжении всего времени самостоятельной работы.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3" w:name="sub_11026"/>
      <w:bookmarkEnd w:id="102"/>
      <w:r w:rsidRPr="005605A1">
        <w:rPr>
          <w:rFonts w:ascii="Arial" w:hAnsi="Arial" w:cs="Arial"/>
          <w:sz w:val="28"/>
          <w:szCs w:val="28"/>
        </w:rPr>
        <w:lastRenderedPageBreak/>
        <w:t>10.26. Все работы в мастерских и кабинетах домоводства обучающиеся выполняют в специальной одежде (халат, фартук, берет, косынка). При выполнении работ, создающих угрозу повреждения глаз, следует использовать защитные очки.</w:t>
      </w:r>
    </w:p>
    <w:bookmarkEnd w:id="10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10.27. При организации практики и занятий общественно-полезным трудом обучающихся, предусмотренных образовательной программой, связанных с большой физической нагрузкой (переноска и передвижение тяжестей), необходимо руководствоваться санитарно-эпидемиологическими требованиями к безопасности условий труда работников, не достигших 18-летнего возраста.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Не допускается привлекать обучающихся к работам с вредными или опасными условиями труда, при выполнении которых запрещается применение труда, лиц моложе 18 лет, а также к уборке санитарных узлов и мест общего пользования, мытью окон и светильников, уборке снега с крыш и другим аналогичным работам.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Для проведения сельскохозяйственных работ (практики) в районах II климатического пояса следует отводить преимущественно первую половину дня, а в районах III климатической пояса - вторую половину дня (16 - 17 ч.) и часы с наименьшей инсоляцией. Сельскохозяйственный инвентарь, используемый для работы, должен соответствовать росту и возрасту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. Допустимая продолжительность работ для обучающихся 12 - 13 лет составляет 2 часа; для подростков 14 лет и старше - 3 часа. Через каждые 45 минут работы необходимо устраивать регламентированные 15-минутные перерывы для отдыха. Работа на участках и в помещениях, обработанных пестицидами и </w:t>
      </w:r>
      <w:proofErr w:type="spellStart"/>
      <w:r w:rsidRPr="005605A1">
        <w:rPr>
          <w:rFonts w:ascii="Arial" w:hAnsi="Arial" w:cs="Arial"/>
          <w:sz w:val="28"/>
          <w:szCs w:val="28"/>
        </w:rPr>
        <w:t>агрохимикатами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, допускается в сроки, установленные Государственным Каталогом пестицидов и </w:t>
      </w:r>
      <w:proofErr w:type="spellStart"/>
      <w:r w:rsidRPr="005605A1">
        <w:rPr>
          <w:rFonts w:ascii="Arial" w:hAnsi="Arial" w:cs="Arial"/>
          <w:sz w:val="28"/>
          <w:szCs w:val="28"/>
        </w:rPr>
        <w:t>агрохимикатов</w:t>
      </w:r>
      <w:proofErr w:type="spellEnd"/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4" w:name="sub_110274"/>
      <w:r w:rsidRPr="005605A1">
        <w:rPr>
          <w:rFonts w:ascii="Arial" w:hAnsi="Arial" w:cs="Arial"/>
          <w:sz w:val="28"/>
          <w:szCs w:val="28"/>
        </w:rPr>
        <w:t>При организации в межшкольных учебных комбинатах занятий по трудовому обучению и профессиональной подготовке в 5-11 классах, предусмотренных образовательной программой, обеспечивается соблюдение настоящих санитарных правил и санитарно-эпидемиологических требований к безопасности условий труда работников, не достигших 18-летнего возраста.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5" w:name="sub_11028"/>
      <w:bookmarkEnd w:id="104"/>
      <w:r w:rsidRPr="005605A1">
        <w:rPr>
          <w:rFonts w:ascii="Arial" w:hAnsi="Arial" w:cs="Arial"/>
          <w:sz w:val="28"/>
          <w:szCs w:val="28"/>
        </w:rPr>
        <w:t xml:space="preserve">10.28. При организации групп продленного дня необходимо руководствоваться рекомендациями, изложенными в </w:t>
      </w:r>
      <w:hyperlink w:anchor="sub_60000" w:history="1">
        <w:r w:rsidRPr="005605A1">
          <w:rPr>
            <w:rFonts w:ascii="Arial" w:hAnsi="Arial" w:cs="Arial"/>
            <w:color w:val="106BBE"/>
            <w:sz w:val="28"/>
            <w:szCs w:val="28"/>
          </w:rPr>
          <w:t>приложении 6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настоящих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6" w:name="sub_11029"/>
      <w:bookmarkEnd w:id="105"/>
      <w:r w:rsidRPr="005605A1">
        <w:rPr>
          <w:rFonts w:ascii="Arial" w:hAnsi="Arial" w:cs="Arial"/>
          <w:sz w:val="28"/>
          <w:szCs w:val="28"/>
        </w:rPr>
        <w:t>10.29. Кружковая работа в группах продленного дня должна учитывать возрастные особенности обучающихся, обеспечивать баланс между двигательно-активными и статическими занятиями, и организована в соответствии с санитарно-эпидемиологическими требованиями к учреждениям дополнительного образования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7" w:name="sub_11030"/>
      <w:bookmarkEnd w:id="106"/>
      <w:r w:rsidRPr="005605A1">
        <w:rPr>
          <w:rFonts w:ascii="Arial" w:hAnsi="Arial" w:cs="Arial"/>
          <w:sz w:val="28"/>
          <w:szCs w:val="28"/>
        </w:rPr>
        <w:t>10.30. 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ч., в 4 - 5 классах - 2 ч., в 6 - 8 классах - 2,5 ч., в 9 - 11 классах - до 3,5 ч.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8" w:name="sub_11031"/>
      <w:bookmarkEnd w:id="107"/>
      <w:r w:rsidRPr="005605A1">
        <w:rPr>
          <w:rFonts w:ascii="Arial" w:hAnsi="Arial" w:cs="Arial"/>
          <w:sz w:val="28"/>
          <w:szCs w:val="28"/>
        </w:rPr>
        <w:lastRenderedPageBreak/>
        <w:t xml:space="preserve">10.31. При проведении итоговой аттестации не допускается проведение более одного экзамена в день. Перерыв между проведением экзаменов должен быть не менее 2 дней. При продолжительности экзамена 4 и более часа, необходима организация питания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>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09" w:name="sub_11032"/>
      <w:bookmarkEnd w:id="108"/>
      <w:r w:rsidRPr="005605A1">
        <w:rPr>
          <w:rFonts w:ascii="Arial" w:hAnsi="Arial" w:cs="Arial"/>
          <w:sz w:val="28"/>
          <w:szCs w:val="28"/>
        </w:rPr>
        <w:t>10.32. Вес ежедневного комплекта учебников и письменных принадлежностей не должен превышать: для учащихся 1 - 2-х классов - более 1,5 кг, 3 - 4-х классов - более 2 кг; - 5 - 6-х - более 2,5 кг, 7 - 8-х - более 3,5 кг, 9 - 11-х - более 4,0 кг.</w:t>
      </w:r>
    </w:p>
    <w:bookmarkEnd w:id="10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10.33. В целях профилактики нарушения осанки обучающихся рекомендуется для начальных классов иметь два комплекта учебников: один - для использования на уроках в общеобразовательной организации, второй - для приготовления домашних заданий.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 xml:space="preserve">XI. Требования к организации медицинского обслуживания обучающихся и прохождению медицинских осмотров работниками общеобразовательных </w:t>
      </w:r>
      <w:proofErr w:type="gramStart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организациях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11.1. Во всех общеобразовательных организациях должно быть организовано медицинское обслуживание учащихся.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11.2. Медицинские осмотры обучающихся в общеобразовательных организациях и воспитанников подразделений дошкольного образования следует организовывать и проводить в порядке, установленном федеральным органом исполнительной власти в области здравоохранения.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11.3. Обучающиеся допускаются к занятиям в общеобразовательной организации после перенесенного заболевания только при наличии справки врача-педиатра.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11.4. Во всех видах общеобразовательных организаций организуется работа по профилактике инфекционных и неинфекционных заболеваний.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0" w:name="sub_11105"/>
      <w:r w:rsidRPr="005605A1">
        <w:rPr>
          <w:rFonts w:ascii="Arial" w:hAnsi="Arial" w:cs="Arial"/>
          <w:sz w:val="28"/>
          <w:szCs w:val="28"/>
        </w:rPr>
        <w:t>11.5. С целью выявления педикулеза не реже 4 раз в год после каждых каникул и ежемесячно выборочно (четыре-пять классов) медицинскому персоналу необходимо проводить осмотры детей. Осмотры (волосистой части головы и одежды) проводят в хорошо освещенном помещении, используя лупу и частые гребни. После каждого осмотра гребень обдают крутым кипятком или протирают 70 раствором спирта.</w:t>
      </w:r>
    </w:p>
    <w:bookmarkEnd w:id="11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11.6. При обнаружении чесотки и педикулеза обучающиеся на время проведения лечения отстраняются от посещения учреждения. Они могут быть допущены </w:t>
      </w:r>
      <w:proofErr w:type="gramStart"/>
      <w:r w:rsidRPr="005605A1">
        <w:rPr>
          <w:rFonts w:ascii="Arial" w:hAnsi="Arial" w:cs="Arial"/>
          <w:sz w:val="28"/>
          <w:szCs w:val="28"/>
        </w:rPr>
        <w:t>в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605A1">
        <w:rPr>
          <w:rFonts w:ascii="Arial" w:hAnsi="Arial" w:cs="Arial"/>
          <w:sz w:val="28"/>
          <w:szCs w:val="28"/>
        </w:rPr>
        <w:t>общеобразовательная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организация только после завершения всего комплекса лечебно-профилактических мероприятий, подтвержденных справкой от врача.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Вопрос о профилактическом лечении лиц, бывших в контакте с больным чесоткой, решается врачом с учётом эпидемиологической обстановки. К указанному лечению привлекают тех, кто находился в тесном бытовом контакте, а также целые группы, классы, где зарегистрировано несколько случаев заболевания чесоткой или там, где в процессе наблюдения за очагом выявляются новые больные. В организованных </w:t>
      </w:r>
      <w:r w:rsidRPr="005605A1">
        <w:rPr>
          <w:rFonts w:ascii="Arial" w:hAnsi="Arial" w:cs="Arial"/>
          <w:sz w:val="28"/>
          <w:szCs w:val="28"/>
        </w:rPr>
        <w:lastRenderedPageBreak/>
        <w:t>коллективах, где профилактическое лечение контактных лиц не проводилось, осмотр кожных покровов обучающихся осуществляют трижды с интервалом в 10 дней.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выявлении в учреждении чесотки проводят текущую дезинфекцию в соответствии с требованиями территориального органа, осуществляющего государственный санитарно-эпидемиологический надзор.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1" w:name="sub_11107"/>
      <w:r w:rsidRPr="005605A1">
        <w:rPr>
          <w:rFonts w:ascii="Arial" w:hAnsi="Arial" w:cs="Arial"/>
          <w:sz w:val="28"/>
          <w:szCs w:val="28"/>
        </w:rPr>
        <w:t>11.7. В классном журнале рекомендуется оформлять лист здоровья, в который для каждого обучающегося вносят сведения об антропометрических данных, группе здоровья, группе занятий физической культурой, состоянии здоровья, рекомендуемом размере учебной мебели, а также медицинские рекомендации.</w:t>
      </w:r>
    </w:p>
    <w:bookmarkEnd w:id="11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11.8. Все работники общеобразовательной организации проходят предварительные и периодические медицинские осмотры, должны быть привиты в соответствии с национальным календарем профилактических прививок. Каждый работник общеобразовательной организации должен иметь личную медицинскую книжку установленного образца.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Работники, уклоняющиеся от прохождения медицинских осмотров, не допускаются к работе.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11.9. Педагогические работники общеобразовательных организаций при трудоустройстве проходят профессиональную гигиеническую подготовку и аттестацию.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12" w:name="sub_112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XII. Требования к санитарному содержанию территории и помещений</w:t>
      </w:r>
    </w:p>
    <w:bookmarkEnd w:id="11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12.1. Территория общеобразовательной организации должна содержаться в чистоте. Уборку территории проводят ежедневно до выхода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на площадки. В жаркую, сухую погоду поверхности площадок и травяной покров рекомендуется поливать за 20 минут до начала прогулки и спортивных занятий. Зимой площадки и пешеходные дорожки отчищать от снега и льда.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Мусор собирают в мусоросборники, которые должны плотно закрываться крышками, и при заполнении 2/3 их объема вывозят на полигоны твердых бытовых отходов в соответствии с договором на вывоз бытовых отходов. После освобождения контейнеры (мусоросборники) должны быть очищены и обработаны дезинфекционными (дезинсекционными) средствами, разрешенными в установленном порядке. Не допускается сжигание мусора на территории общеобразовательной организации, в том числе в мусоросборниках.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3" w:name="sub_11202"/>
      <w:r w:rsidRPr="005605A1">
        <w:rPr>
          <w:rFonts w:ascii="Arial" w:hAnsi="Arial" w:cs="Arial"/>
          <w:sz w:val="28"/>
          <w:szCs w:val="28"/>
        </w:rPr>
        <w:t xml:space="preserve">12.2. Ежегодно (весной) проводят декоративную обрезку кустарника, вырубку молодой поросли, сухих и низких веток. При наличии непосредственно перед окнами учебных помещений высоких деревьев, закрывающих </w:t>
      </w:r>
      <w:proofErr w:type="spellStart"/>
      <w:r w:rsidRPr="005605A1">
        <w:rPr>
          <w:rFonts w:ascii="Arial" w:hAnsi="Arial" w:cs="Arial"/>
          <w:sz w:val="28"/>
          <w:szCs w:val="28"/>
        </w:rPr>
        <w:t>светопроемы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и уменьшающих значения показателей естественной освещенности ниже нормируемых, проводят мероприятия по их вырубке или обрезке ветвей.</w:t>
      </w:r>
    </w:p>
    <w:bookmarkEnd w:id="11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12.3. Все помещения общеобразовательной организации подлежат ежедневной влажной уборке с применением моющих средств.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Туалеты, столовые, вестибюли, рекреации подлежат влажной уборке после каждой перемены.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Уборку учебных и вспомогательных помещений проводят после окончания уроков, в отсутствии обучающихся, при открытых окнах или фрамугах. Если общеобразовательная организация работает в две смены, уборку проводят по окончании каждой смены: моют полы, протирают места скопления пыли (подоконники, радиаторы и др.)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Уборку помещений интерната при общеобразовательной организации проводят не реже 1 раза в сутки.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проведения уборки и дезинфекции в общеобразовательной организации и интернате при общеобразовательной организации используют моющие и дезинфицирующие средства, разрешенные в установленном порядке к применению в детских учреждениях, соблюдая инструкции по их применению.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Дезинфицирующие растворы для мытья полов готовят перед непосредственным применением в туалетных комнатах в отсутствии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4" w:name="sub_11204"/>
      <w:r w:rsidRPr="005605A1">
        <w:rPr>
          <w:rFonts w:ascii="Arial" w:hAnsi="Arial" w:cs="Arial"/>
          <w:sz w:val="28"/>
          <w:szCs w:val="28"/>
        </w:rPr>
        <w:t xml:space="preserve">12.4. Дезинфицирующие и моющие средства хранят в упаковке производителя, в соответствии с инструкцией и в местах, недоступных </w:t>
      </w:r>
      <w:proofErr w:type="gramStart"/>
      <w:r w:rsidRPr="005605A1">
        <w:rPr>
          <w:rFonts w:ascii="Arial" w:hAnsi="Arial" w:cs="Arial"/>
          <w:sz w:val="28"/>
          <w:szCs w:val="28"/>
        </w:rPr>
        <w:t>для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обучающихся.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5" w:name="sub_11205"/>
      <w:bookmarkEnd w:id="114"/>
      <w:r w:rsidRPr="005605A1">
        <w:rPr>
          <w:rFonts w:ascii="Arial" w:hAnsi="Arial" w:cs="Arial"/>
          <w:sz w:val="28"/>
          <w:szCs w:val="28"/>
        </w:rPr>
        <w:t>12.5. С целью предупреждения распространения инфекции при неблагополучной эпидемиологической ситуации в общеобразовательной организации проводят дополнительные противоэпидемические мероприятия по предписаниям органов, уполномоченных осуществлять государственный санитарно-эпидемиологический надзор.</w:t>
      </w:r>
    </w:p>
    <w:bookmarkEnd w:id="11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12.6. Не реже одного раза в месяц во всех видах помещений общеобразовательной организации и интерната при общеобразовательной организации проводится генеральная уборка.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Генеральная уборка техническим персоналом (без привлечения труда обучающихся) проводится с применением разрешенных моющих и дезинфицирующих средств.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Вытяжные вентиляционные решетки ежемесячно очищают от пыли.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12.7. В спальных помещениях общеобразовательной организации и интерната при общеобразовательной организации постельные принадлежности (матрацы, подушки, одеяла) следует проветривать непосредственно в спальнях при открытых окнах во время каждой генеральной уборки. Смена постельного белья и полотенец осуществляется по мере загрязнения, но не реже 1 раза в неделю.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Перед началом учебного года постельные принадлежности подвергают обработке в дезинфекционной камере.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туалетных помещениях мыло, туалетная бумага и полотенца должны быть в наличии постоянно.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6" w:name="sub_11208"/>
      <w:r w:rsidRPr="005605A1">
        <w:rPr>
          <w:rFonts w:ascii="Arial" w:hAnsi="Arial" w:cs="Arial"/>
          <w:sz w:val="28"/>
          <w:szCs w:val="28"/>
        </w:rPr>
        <w:t xml:space="preserve">12.8. Ежедневную уборку туалетов, душевых, буфетов, помещений медицинского назначения проводят с использованием дезинфицирующих </w:t>
      </w:r>
      <w:r w:rsidRPr="005605A1">
        <w:rPr>
          <w:rFonts w:ascii="Arial" w:hAnsi="Arial" w:cs="Arial"/>
          <w:sz w:val="28"/>
          <w:szCs w:val="28"/>
        </w:rPr>
        <w:lastRenderedPageBreak/>
        <w:t>средств независимо от эпидемиологической ситуации. Санитарно-техническое оборудование подлежит ежедневному обеззараживанию. Ручки сливных бачков и ручки дверей моют теплой водой с мылом. Раковины, унитазы, сидения на унитазы чистят ершами или щетками, чистящими и дезинфицирующими средствами, разрешенными в установленном порядке.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7" w:name="sub_11209"/>
      <w:bookmarkEnd w:id="116"/>
      <w:r w:rsidRPr="005605A1">
        <w:rPr>
          <w:rFonts w:ascii="Arial" w:hAnsi="Arial" w:cs="Arial"/>
          <w:sz w:val="28"/>
          <w:szCs w:val="28"/>
        </w:rPr>
        <w:t xml:space="preserve">12.9. В медицинском кабинете помимо обеззараживания помещения и предметов обстановки необходимо дезинфицировать медицинские инструменты в соответствии с указаниями по дезинфекции, </w:t>
      </w:r>
      <w:proofErr w:type="spellStart"/>
      <w:r w:rsidRPr="005605A1">
        <w:rPr>
          <w:rFonts w:ascii="Arial" w:hAnsi="Arial" w:cs="Arial"/>
          <w:sz w:val="28"/>
          <w:szCs w:val="28"/>
        </w:rPr>
        <w:t>предстерилизационной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очистке и стерилизации изделий медицинского назначения.</w:t>
      </w:r>
    </w:p>
    <w:bookmarkEnd w:id="11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Предпочтение следует отдавать стерильным медицинским изделиям одноразового применения.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8" w:name="sub_11210"/>
      <w:r w:rsidRPr="005605A1">
        <w:rPr>
          <w:rFonts w:ascii="Arial" w:hAnsi="Arial" w:cs="Arial"/>
          <w:sz w:val="28"/>
          <w:szCs w:val="28"/>
        </w:rPr>
        <w:t>12.10. При образовании медицинских отходов, которые по степени эпидемиологической опасности относятся к потенциально опасным отходам, их обезвреживают и удаляют в соответствии с правилами сбора, хранения, переработки, обезвреживания и удаления всех видов отходов лечебно-профилактических учреждений.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19" w:name="sub_11211"/>
      <w:bookmarkEnd w:id="118"/>
      <w:r w:rsidRPr="005605A1">
        <w:rPr>
          <w:rFonts w:ascii="Arial" w:hAnsi="Arial" w:cs="Arial"/>
          <w:sz w:val="28"/>
          <w:szCs w:val="28"/>
        </w:rPr>
        <w:t>12.11. Уборочный инвентарь для уборки помещений должен быть промаркирован и закреплен за определенными помещениями.</w:t>
      </w:r>
    </w:p>
    <w:bookmarkEnd w:id="11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Уборочный инвентарь для уборки санитарных узлов (ведра, тазы, швабры, ветошь) должен иметь сигнальную маркировку (красного цвета), использоваться по назначению и храниться отдельно от другого уборочного инвентаря.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0" w:name="sub_11212"/>
      <w:r w:rsidRPr="005605A1">
        <w:rPr>
          <w:rFonts w:ascii="Arial" w:hAnsi="Arial" w:cs="Arial"/>
          <w:sz w:val="28"/>
          <w:szCs w:val="28"/>
        </w:rPr>
        <w:t>12.12. По окончании уборки весь уборочный инвентарь промывают с использованием моющих средств, ополаскивают проточной водой и просушивают. Хранят уборочный инвентарь в отведенном для этих целей месте.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1" w:name="sub_11213"/>
      <w:bookmarkEnd w:id="120"/>
      <w:r w:rsidRPr="005605A1">
        <w:rPr>
          <w:rFonts w:ascii="Arial" w:hAnsi="Arial" w:cs="Arial"/>
          <w:sz w:val="28"/>
          <w:szCs w:val="28"/>
        </w:rPr>
        <w:t>12.13. Санитарное содержание помещений и дезинфекционные мероприятия в подразделениях дошкольного образования проводятся в соответствии с санитарно-эпидемиологическими требованиями к устройству, содержанию и организации режима работы дошкольных организаций.</w:t>
      </w:r>
    </w:p>
    <w:bookmarkEnd w:id="12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12.14. Санитарное состояние помещений пищеблока следует поддерживать с учетом санитарно-эпидемических требований к организации питания обучающихся в общеобразовательных организациях. При наличии бассейна уборка и дезинфекция помещений и оборудования проводится в соответствии с санитарными правилами для плавательных бассейнов.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2" w:name="sub_11215"/>
      <w:r w:rsidRPr="005605A1">
        <w:rPr>
          <w:rFonts w:ascii="Arial" w:hAnsi="Arial" w:cs="Arial"/>
          <w:sz w:val="28"/>
          <w:szCs w:val="28"/>
        </w:rPr>
        <w:t>12.15. Спортивный инвентарь подлежит ежедневной обработке моющими средствами.</w:t>
      </w:r>
    </w:p>
    <w:bookmarkEnd w:id="12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Спортивный инвентарь, размещенный в зале, протирают увлажненной ветошью, металлические части - сухой ветошью в конце каждой учебной смены. После каждого занятия спортзал проветривают не менее 10 минут. Спортивный ковер очищают ежедневно с использованием пылесоса, не менее 3 раз в месяц проводят его влажную чистку с </w:t>
      </w:r>
      <w:r w:rsidRPr="005605A1">
        <w:rPr>
          <w:rFonts w:ascii="Arial" w:hAnsi="Arial" w:cs="Arial"/>
          <w:sz w:val="28"/>
          <w:szCs w:val="28"/>
        </w:rPr>
        <w:lastRenderedPageBreak/>
        <w:t>использованием моющего пылесоса. Спортивные маты ежедневно протирают мыльно-содовым раствором.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3" w:name="sub_11216"/>
      <w:r w:rsidRPr="005605A1">
        <w:rPr>
          <w:rFonts w:ascii="Arial" w:hAnsi="Arial" w:cs="Arial"/>
          <w:sz w:val="28"/>
          <w:szCs w:val="28"/>
        </w:rPr>
        <w:t>12.16. При наличии ковров и ковровых покрытий (в помещениях начальной общеобразовательной школы, групп продленного дня, интернате) их очищают пылесосом в ежедневном режиме, а также 1 раз в год подвергают просушиванию и выколачиванию на свежем воздухе.</w:t>
      </w:r>
    </w:p>
    <w:bookmarkEnd w:id="123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12.17. При появлении в учреждении синантропных насекомых и грызунов на территории общеобразовательной организации и во всех помещениях необходимо проводить дезинсекцию и дератизацию силами специализированных организаций в соответствии с нормативно-методическими документами.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С целью предупреждения </w:t>
      </w:r>
      <w:proofErr w:type="spellStart"/>
      <w:r w:rsidRPr="005605A1">
        <w:rPr>
          <w:rFonts w:ascii="Arial" w:hAnsi="Arial" w:cs="Arial"/>
          <w:sz w:val="28"/>
          <w:szCs w:val="28"/>
        </w:rPr>
        <w:t>выплода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мух и уничтожения их на фазе развития один раз в 5 - 10 дней надворные туалеты обрабатывают разрешенными дезинфицирующими средствами в соответствии с нормативно-методическими документами по борьбе с мухами.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24" w:name="sub_113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XIII. Требования к соблюдению санитарных правил</w:t>
      </w:r>
    </w:p>
    <w:bookmarkEnd w:id="12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13.1. Руководитель общеобразовательной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наличие в учреждении настоящих санитарных правил и доведение их содержания до работников учреждения;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выполнение требований санитарных правил всеми работниками учреждения;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необходимые условия для соблюдения санитарных правил;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наличие медицинских книжек на каждого работника и своевременное прохождение ими периодических медицинских обследований;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организацию мероприятий по дезинфекции, дезинсекции и дератизации;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наличие аптечек для оказания первой медицинской помощи и их своевременное пополнение.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13.2. Медицинский персонал общеобразовательной организации осуществляет повседневный </w:t>
      </w:r>
      <w:proofErr w:type="gramStart"/>
      <w:r w:rsidRPr="005605A1">
        <w:rPr>
          <w:rFonts w:ascii="Arial" w:hAnsi="Arial" w:cs="Arial"/>
          <w:sz w:val="28"/>
          <w:szCs w:val="28"/>
        </w:rPr>
        <w:t>контроль за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соблюдением требований санитарных правил.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______________________________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25" w:name="sub_1111"/>
      <w:r w:rsidRPr="005605A1">
        <w:rPr>
          <w:rFonts w:ascii="Arial" w:hAnsi="Arial" w:cs="Arial"/>
          <w:sz w:val="28"/>
          <w:szCs w:val="28"/>
        </w:rPr>
        <w:t>*</w:t>
      </w:r>
      <w:hyperlink r:id="rId36" w:history="1">
        <w:r w:rsidRPr="005605A1">
          <w:rPr>
            <w:rFonts w:ascii="Arial" w:hAnsi="Arial" w:cs="Arial"/>
            <w:color w:val="106BBE"/>
            <w:sz w:val="28"/>
            <w:szCs w:val="28"/>
          </w:rPr>
          <w:t>Федеральный закон</w:t>
        </w:r>
      </w:hyperlink>
      <w:r w:rsidRPr="005605A1">
        <w:rPr>
          <w:rFonts w:ascii="Arial" w:hAnsi="Arial" w:cs="Arial"/>
          <w:sz w:val="28"/>
          <w:szCs w:val="28"/>
        </w:rPr>
        <w:t xml:space="preserve"> от 30.03.1999 N 52-ФЗ "О санитарно-эпидемиологическом благополучии населения.</w:t>
      </w:r>
    </w:p>
    <w:bookmarkEnd w:id="12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5A1" w:rsidRDefault="005605A1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5605A1" w:rsidRDefault="005605A1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DD4BE7" w:rsidRPr="005605A1" w:rsidRDefault="00DD4BE7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Приложение 1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 xml:space="preserve">Рекомендации по воспитанию и формированию правильной рабочей позы у </w:t>
      </w:r>
      <w:proofErr w:type="gramStart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обучающихся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целях формирования правильной осанки и сохранения здоровья, необходимо с первых дней обучения в общеобразовательной организации воспитывать и формировать правильную рабочую позу обучающихся за школьной партой. Для этого необходимо посвятить специальный урок в первых классах.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Для формирования правильной осанки необходимо обеспечить рабочее место для обучающегося мебелью, в соответствии с его ростом; приучить его сохранять во время учебных занятий правильную рабочую позу, которая наименее утомительна: сидеть глубоко на стуле, ровно держать корпус и голову; ноги должны быть согнуты в тазобедренном и коленном суставах, ступни опираться на пол, предплечья свободно лежать на столе.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размещении обучающегося за рабочим столом стул задвигается под стол так, чтобы при опоре на спинку между грудью и столом помещалась его ладонь.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рационального подбора мебели с целью профилактики нарушений костно-мышечной системы рекомендуется все учебные помещения и кабинеты оснащать ростовыми линейками.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Учитель объясняет обучающимся, как надо держать голову, плечи, руки, и подчеркивает, что нельзя опираться грудью о край парты (стола); расстояние от глаз до книги или тетради должно равняться длине предплечья от локтя до конца пальцев. Руки лежат свободно, не прижимаясь к столу, на тетради лежит правая рука и пальцы левой. Обе ноги всей ступней опираются на пол.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овладении навыкам письма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обучающийся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опирается о спинку парты (стула) поясницей, при объяснении учителя - сидит более свободно, опирается о спинку парты (стула) не только крестцово-поясничной, но и подлопаточной частью спины. Учитель после объяснения и показа правильной посадки за партой просит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всего класса сесть правильно и, обходя класс, поправляет в случае необходимости.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В учебном кабинете следует поместить таблицу "Правильно сиди при письме", чтобы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обучающиеся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всегда имели её перед глазами. Вместе с тем обучающимся необходимо показать таблицы, демонстрирующие дефекты в осанке, возникающие в результате неправильной посадки. Выработка определенного навыка достигается не только объяснением, подкрепленным показом, а и систематическим повторением. Для выработки навыка правильной посадки педагогический работник должен повседневно контролировать правильность позы обучающихся во время занятий.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 xml:space="preserve">Роль учителя в воспитании у обучающихся правильной посадки особенно велика в течение первых трех-четырех лет обучения в </w:t>
      </w:r>
      <w:r w:rsidRPr="005605A1">
        <w:rPr>
          <w:rFonts w:ascii="Arial" w:hAnsi="Arial" w:cs="Arial"/>
          <w:sz w:val="28"/>
          <w:szCs w:val="28"/>
        </w:rPr>
        <w:lastRenderedPageBreak/>
        <w:t>общеобразовательной организации, когда у них формируется этот навык, а также и в последующие годы обучения.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 xml:space="preserve">Учитель при сотрудничестве с родителями может дать рекомендации по выбору ранца для учебников и школьных принадлежностей: вес ранца без учебников для учащихся 1 - 4 классов должен быть не более 700 г. При этом ранец должен иметь широкие лямки (4 - 4,5 см) и достаточную </w:t>
      </w:r>
      <w:proofErr w:type="spellStart"/>
      <w:r w:rsidRPr="005605A1">
        <w:rPr>
          <w:rFonts w:ascii="Arial" w:hAnsi="Arial" w:cs="Arial"/>
          <w:sz w:val="28"/>
          <w:szCs w:val="28"/>
        </w:rPr>
        <w:t>формоустойчивость</w:t>
      </w:r>
      <w:proofErr w:type="spellEnd"/>
      <w:r w:rsidRPr="005605A1">
        <w:rPr>
          <w:rFonts w:ascii="Arial" w:hAnsi="Arial" w:cs="Arial"/>
          <w:sz w:val="28"/>
          <w:szCs w:val="28"/>
        </w:rPr>
        <w:t>, обеспечивающую его плотное прилегание к спине обучающегося и равномерное распределение веса.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Материал для изготовления ранцев должен быть легким, прочным, с водоотталкивающим покрытием, удобным для чистки.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26" w:name="sub_2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2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  <w:bookmarkEnd w:id="126"/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Размеры инструментов и инвентаря, используемого при трудовом обучении и организации общественно полезного труда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27" w:name="sub_201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1. Размеры некоторых столярных и слесарных инструментов</w:t>
      </w:r>
    </w:p>
    <w:bookmarkEnd w:id="12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53"/>
        <w:gridCol w:w="2314"/>
        <w:gridCol w:w="2263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Инструменты</w:t>
            </w:r>
          </w:p>
        </w:tc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возраст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обучающихся</w:t>
            </w:r>
            <w:proofErr w:type="gramEnd"/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10 - 12 лет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13 - 15 лет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Ножовка столярная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полотна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280 - 300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320 - 350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шаг зубьев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ручки (форма призмы)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со стороны полотна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со стороны ладони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24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со стороны боковой грани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29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31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Шерхебель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колодки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220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колодки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38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45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железки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180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железки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Рубанок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210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244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48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56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металлической колодки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220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металлической колодки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47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52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железки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180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ширина железки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30-40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Молоток столярный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Масса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200 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300 г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сечение ручки в месте хвата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26x20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28x22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Рашпиль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общая длина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lastRenderedPageBreak/>
              <w:t>длина ручки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112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диаметр наиболее толстой части брюшка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31,5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34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Клещи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общая длина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рычагов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125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расстояние между внешними сторонами рычагов в месте хвата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27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27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Напильники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общая длина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200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250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ручки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112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диаметр наиболее толстой части брюшка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31,5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34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Ножовка слесарная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полотна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275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ручки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диаметр наиболее толстой части брюшка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34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Молоток слесарный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Масса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300 г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400 г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280-300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300-320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сечение ручки в месте хвата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26x20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28x22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Ножницы по металлу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Длина режущей части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60 мм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60 мм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56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28" w:name="sub_202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2. Объем ведер и леек:</w:t>
      </w:r>
    </w:p>
    <w:bookmarkEnd w:id="12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детей 8 - 10 лет - не более 3 литров;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детей 11 - 12 лет - не более 4 литров;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детей 13 - 14 лет - не более 6 литров;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детей 15 - 16 лет - не более 8 литров.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29" w:name="sub_3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3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  <w:bookmarkEnd w:id="129"/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Гигиенические рекомендации к расписанию уроков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Современными научными исследованиями установлено, что </w:t>
      </w:r>
      <w:proofErr w:type="spellStart"/>
      <w:r w:rsidRPr="005605A1">
        <w:rPr>
          <w:rFonts w:ascii="Arial" w:hAnsi="Arial" w:cs="Arial"/>
          <w:sz w:val="28"/>
          <w:szCs w:val="28"/>
        </w:rPr>
        <w:t>биоритмологический</w:t>
      </w:r>
      <w:proofErr w:type="spellEnd"/>
      <w:r w:rsidRPr="005605A1">
        <w:rPr>
          <w:rFonts w:ascii="Arial" w:hAnsi="Arial" w:cs="Arial"/>
          <w:sz w:val="28"/>
          <w:szCs w:val="28"/>
        </w:rPr>
        <w:t xml:space="preserve"> оптимум умственной работоспособности у детей школьного возраста приходится на интервал 10 - 12 часов. В эти часы отмечается наибольшая эффективность усвоения материала при наименьших психофизиологических затратах организма.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lastRenderedPageBreak/>
        <w:t>Поэтому в расписании уроков для обучающихся I ступени обучения образования основные предметы должны проводиться на 2 - 3-х уроках, а для обучающихся II и III ступени образования - на 2-х, 3-х, 4-х уроках.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Неодинакова умственная работоспособность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 разные дни учебной недели. Ее уровень нарастает к середине недели и остается низким в начале (понедельник) и в конце (пятница) недели.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Поэтому 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(</w:t>
      </w:r>
      <w:hyperlink w:anchor="sub_30001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таблица 1</w:t>
        </w:r>
      </w:hyperlink>
      <w:r w:rsidRPr="005605A1">
        <w:rPr>
          <w:rFonts w:ascii="Arial" w:hAnsi="Arial" w:cs="Arial"/>
          <w:sz w:val="28"/>
          <w:szCs w:val="28"/>
        </w:rPr>
        <w:t xml:space="preserve">, </w:t>
      </w:r>
      <w:hyperlink w:anchor="sub_30002" w:history="1">
        <w:r w:rsidRPr="005605A1">
          <w:rPr>
            <w:rFonts w:ascii="Arial" w:hAnsi="Arial" w:cs="Arial"/>
            <w:color w:val="106BBE"/>
            <w:sz w:val="28"/>
            <w:szCs w:val="28"/>
          </w:rPr>
          <w:t>2</w:t>
        </w:r>
      </w:hyperlink>
      <w:r w:rsidRPr="005605A1">
        <w:rPr>
          <w:rFonts w:ascii="Arial" w:hAnsi="Arial" w:cs="Arial"/>
          <w:sz w:val="28"/>
          <w:szCs w:val="28"/>
        </w:rPr>
        <w:t xml:space="preserve">, </w:t>
      </w:r>
      <w:hyperlink w:anchor="sub_30003" w:history="1">
        <w:r w:rsidRPr="005605A1">
          <w:rPr>
            <w:rFonts w:ascii="Arial" w:hAnsi="Arial" w:cs="Arial"/>
            <w:color w:val="106BBE"/>
            <w:sz w:val="28"/>
            <w:szCs w:val="28"/>
          </w:rPr>
          <w:t>3</w:t>
        </w:r>
      </w:hyperlink>
      <w:r w:rsidRPr="005605A1">
        <w:rPr>
          <w:rFonts w:ascii="Arial" w:hAnsi="Arial" w:cs="Arial"/>
          <w:sz w:val="28"/>
          <w:szCs w:val="28"/>
        </w:rPr>
        <w:t xml:space="preserve"> настоящего приложения) либо со средним баллом и наименьшим баллом по шкале трудности, но в большем количестве, чем в остальные дни недели. Изложение нового материала, контрольные работы следует проводить на 2 - 4-х уроках в середине учебной недели.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Предметы, требующие больших затрат времени на домашнюю подготовку, не должны группироваться в один день.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составлении расписания уроков для обучающихся начальных, средних и старших классов необходимо пользоваться </w:t>
      </w:r>
      <w:hyperlink w:anchor="sub_30001" w:history="1">
        <w:r w:rsidRPr="005605A1">
          <w:rPr>
            <w:rFonts w:ascii="Arial" w:hAnsi="Arial" w:cs="Arial"/>
            <w:color w:val="106BBE"/>
            <w:sz w:val="28"/>
            <w:szCs w:val="28"/>
          </w:rPr>
          <w:t>таблицами 1-3</w:t>
        </w:r>
      </w:hyperlink>
      <w:r w:rsidRPr="005605A1">
        <w:rPr>
          <w:rFonts w:ascii="Arial" w:hAnsi="Arial" w:cs="Arial"/>
          <w:sz w:val="28"/>
          <w:szCs w:val="28"/>
        </w:rPr>
        <w:t>, в которых трудность каждого учебного предмета ранжируется в баллах.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Занятия физической культурой рекомендуется предусматривать в числе последних уроков. После уроков физической культуры не проводятся уроки с письменными заданиями и контрольные работы.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При правильно составленном расписании уроков наибольшее количество баллов за день по сумме всех предметов должно приходиться на вторник и (или) среду.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0" w:name="sub_30001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1</w:t>
      </w:r>
    </w:p>
    <w:bookmarkEnd w:id="13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Шкала трудности предметов для 1 - 4 классов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0"/>
        <w:gridCol w:w="392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Общеобразовательные предметы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Количество баллов (ранг трудности)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Математика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Русский (национальный, иностранный язык)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Природоведение, информатика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Русская (национальная) литература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История (4 классов)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Рисование и музыка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Труд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Физическая культура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5605A1" w:rsidRDefault="005605A1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31" w:name="sub_30002"/>
    </w:p>
    <w:p w:rsidR="005605A1" w:rsidRDefault="005605A1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5605A1" w:rsidRDefault="005605A1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5605A1" w:rsidRDefault="005605A1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color w:val="26282F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lastRenderedPageBreak/>
        <w:t>Таблица 2</w:t>
      </w:r>
    </w:p>
    <w:bookmarkEnd w:id="13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Шкала трудности учебных предметов, изучаемых в 5 - 9 классах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20"/>
        <w:gridCol w:w="1120"/>
        <w:gridCol w:w="1120"/>
        <w:gridCol w:w="1120"/>
        <w:gridCol w:w="1120"/>
        <w:gridCol w:w="126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Общеобразовательные предметы</w:t>
            </w:r>
          </w:p>
        </w:tc>
        <w:tc>
          <w:tcPr>
            <w:tcW w:w="5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Количество баллов (ранг трудности)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 класс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 класс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 класс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 класс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Химия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Геометрия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Физика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Алгебра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Черчение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Мировая художественная культура (МХК)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Биология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Математика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Иностранный язык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Русский язык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Краеведение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Природоведение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География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605A1">
              <w:rPr>
                <w:rFonts w:ascii="Arial" w:hAnsi="Arial" w:cs="Arial"/>
                <w:sz w:val="28"/>
                <w:szCs w:val="28"/>
              </w:rPr>
              <w:t>Граждановедение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История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Ритмика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Труд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Литература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ИЗО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Физическая культура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Экология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Музыка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Информатика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ОБЖ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2" w:name="sub_30003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3</w:t>
      </w:r>
    </w:p>
    <w:bookmarkEnd w:id="132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Шкала трудности учебных предметов, изучаемых в 10 - 11 классах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60"/>
        <w:gridCol w:w="336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Общеобразовательные предметы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Количество баллов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(ранг трудности)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Физика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Геометрия,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Химия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11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Алгебра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Литература,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Иностранный язык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Биология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Информатика,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Экономика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История,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Обществознание,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МХК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Астрономия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География,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Экология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ОБЖ,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Краеведение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6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Физическая культура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5605A1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3" w:name="sub_4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4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  <w:bookmarkEnd w:id="133"/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Рекомендуемый комплекс упражнений физкультурных минуток (ФМ)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Учебные занятия, сочетающие в себе психическую, статическую, динамическую нагрузки на отдельные органы и системы и на весь организм в целом, требуют проведения на уроках физкультурных минуток (далее - ФМ) для снятия локального утомления и ФМ общего воздействия.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ФМ для улучшения мозгового кровообращения: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 Исходное положение (далее - и.п.) - сидя на стуле. 1 - 2 - отвести голову назад и плавно наклонить назад, 3 - 4 - голову наклонить вперед, плечи не поднимать. Повторить 4 - 6 раз. Темп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 И.п. - сидя, руки на поясе. 1 - поворот головы направо, 2 - и.п., 3 - поворот головы налево, 4 - и.п. Повторить 6 - 8 раз. Темп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 И.п. - стоя или сидя, руки на поясе. 1 - махом левую руку занести через правое плечо, голову повернуть налево. 2 - и.п., 3 - 4 - то же правой рукой. Повторить 4 - 6 раз. Темп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ФМ для снятия утомления с плечевого пояса и рук: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 И.п. - стоя или сидя, руки на поясе. 1 - правую руку вперед, левую вверх. 2 - переменить положения рук. Повторить 3 - 4 раза, затем расслабленно опустить вниз и потрясти кистями, голову наклонить вперед.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 И.п. - стоя или сидя, кисти тыльной стороной на поясе. 1 - 2 - свести локти вперед, голову наклонить вперед. 3 - 4 - локти назад, прогнуться. Повторить 6 - 8 раз, затем руки вниз и потрясти расслабленно. Темп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 И.п. - сидя, руки вверх. 1 - сжать кисти в кулак. 2 - разжать кисти. Повторить 6 - 8 раз, затем руки расслабленно опустить вниз и потрясти кистями.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ФМ для снятия утомления с туловища: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6 - 8 раз.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 И.п. - стойка ноги врозь, руки за голову. 1 - 5 - круговые движения тазом в одну сторону. 4 - 6 - то же в другую сторону. 7 - 8 - руки вниз и расслабленно потрясти кистями. Повторить 4 - 6 раз.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 И.п. - стойка ноги врозь. 1 - 2 - наклон вперед, правая рука скользит вдоль ноги вниз, левая, сгибаясь, вдоль тела вверх. 3 - 4 - и.п., 5 - 8 - то же в другую сторону. Повторить 6 - 8 раз.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ФМ общего воздействия комплектуются из упражнений для разных групп мышц с учетом их напряжения в процессе деятельности.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Комплекс упражнений ФМ для обучающихся I ступени образования на уроках с элементами письма: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1. Упражнения для улучшения мозгового кровообращения. </w:t>
      </w:r>
      <w:proofErr w:type="gramStart"/>
      <w:r w:rsidRPr="005605A1">
        <w:rPr>
          <w:rFonts w:ascii="Arial" w:hAnsi="Arial" w:cs="Arial"/>
          <w:sz w:val="28"/>
          <w:szCs w:val="28"/>
        </w:rPr>
        <w:t>И.п. - сидя, руки на поясе. 1 - поворот головы направо, 2 - и.п., 3 поворот головы налево, 4 - и.п., 5 - плавно наклонить голову назад, 6 - и.п., 7 - голову наклонить вперед.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Повторить 4 - 6 раз. Темп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2. Упражнения для снятия утомления с мелких мышц кисти. И.п. - сидя, руки подняты вверх. 1 - сжать кисти в кулак, 2 - разжать кисти. Повторить 6 - 8 раз, затем руки расслабленно опустить вниз и потрясти кистями.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 Упражнение для снятия утомления с мышц туловища.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4 - 6 раз. Темп средний.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4. Упражнение для мобилизации внимания. </w:t>
      </w:r>
      <w:proofErr w:type="gramStart"/>
      <w:r w:rsidRPr="005605A1">
        <w:rPr>
          <w:rFonts w:ascii="Arial" w:hAnsi="Arial" w:cs="Arial"/>
          <w:sz w:val="28"/>
          <w:szCs w:val="28"/>
        </w:rPr>
        <w:t>И.п.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7 - 8 - хлопки руками над головой, 9 - опустить левую руку на плечо, 10 - правую руку на плечо, 11 - левую руку на пояс, 12 - правую руку на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пояс, 13 - 14 - хлопки руками по бедрам. Повторить 4 - 6 раз. Темп - 1 раз медленный, 2 - 3 раза - средний, 4 - 5 - быстрый, 6 - медленный.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4" w:name="sub_5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5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</w:p>
    <w:bookmarkEnd w:id="134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Рекомендуемый комплекс упражнений гимнастики глаз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1. Быстро поморгать, закрыть глаза и посидеть спокойно, медленно считая до 5. Повторять 4 - 5 раз.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2. </w:t>
      </w:r>
      <w:proofErr w:type="gramStart"/>
      <w:r w:rsidRPr="005605A1">
        <w:rPr>
          <w:rFonts w:ascii="Arial" w:hAnsi="Arial" w:cs="Arial"/>
          <w:sz w:val="28"/>
          <w:szCs w:val="28"/>
        </w:rPr>
        <w:t>Крепко зажмурить глаза (считать до 3, открыть их и посмотреть вдаль (считать до 5).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Повторять 4 - 5 раз.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Повторять 4 - 5 раз.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 xml:space="preserve">4. Посмотреть на указательный палец вытянутой </w:t>
      </w:r>
      <w:proofErr w:type="gramStart"/>
      <w:r w:rsidRPr="005605A1">
        <w:rPr>
          <w:rFonts w:ascii="Arial" w:hAnsi="Arial" w:cs="Arial"/>
          <w:sz w:val="28"/>
          <w:szCs w:val="28"/>
        </w:rPr>
        <w:t>руки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на счет 1 - 4, потом перенести взор вдаль на счет 1 - 6. Повторять 4 - 5 раз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5. В среднем темпе проделать 3 - 4 круговых движений глазами в правую сторону, столько же в левую сторону. Расслабив глазные мышцы, посмотреть вдаль на счет 1 - 6. Повторять 1 - 2 раза.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5" w:name="sub_6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6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</w:p>
    <w:bookmarkEnd w:id="135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Рекомендации к организации и режиму работы групп продленного дня</w:t>
      </w: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Общие положения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Комплектовать группы продленного дня рекомендуется из обучающихся одного класса либо параллельных классов. Пребывание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обучающихся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 группе продленного дня, одновременно с образовательным процессом, может охватывать период времени пребывания обучающихся в общеобразовательной организации с 8.00 - 8.30 до 18:00 - 19.00.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Помещения групп продленного дня для обучающихся I - VIII классов целесообразно размещать в пределах соответствующих учебных секций, включая рекреации.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bookmarkStart w:id="136" w:name="sub_601333"/>
      <w:r w:rsidRPr="005605A1">
        <w:rPr>
          <w:rFonts w:ascii="Arial" w:hAnsi="Arial" w:cs="Arial"/>
          <w:sz w:val="28"/>
          <w:szCs w:val="28"/>
        </w:rPr>
        <w:t>Для обучающихся первых классов в режиме группы продленного дня рекомендуется предусматривать сон и игры. При отсутствии в общеобразовательной организации специальных помещений для организации сна и игр могут быть использованы универсальные помещения, объединяющие спальню и игровую, оборудованные встроенной мебелью: шкафы, одноярусные кровати.</w:t>
      </w:r>
    </w:p>
    <w:bookmarkEnd w:id="136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Для обучающихся II - VIII классов в зависимости от конкретных возможностей, рекомендуется выделить закрепленные помещения для организации игровой деятельности, кружковой работы, занятий по желанию обучающихся, дневного сна для ослабленных.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Режим дня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Для обеспечения максимально возможного оздоровительного влияния и сохранения работоспособности обучающихся, посещающих группы продленного дня, необходима рациональная организация режима дня, начиная с момента прихода в общеобразовательную организацию, и широкое проведение физкультурно-оздоровительных мероприятий.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 xml:space="preserve">Наилучшим сочетанием видов деятельности обучающихся в группах продленного дня является их двигательная активность на воздухе до начала самоподготовки (прогулка, подвижные и спортивные игры, общественно полезный труд на участке общеобразовательной организации, если он предусмотрен образовательной программой), а после самоподготовки - участие в мероприятиях эмоционального характера (занятия в кружках, игры, посещение зрелищных мероприятий, подготовка </w:t>
      </w:r>
      <w:r w:rsidRPr="005605A1">
        <w:rPr>
          <w:rFonts w:ascii="Arial" w:hAnsi="Arial" w:cs="Arial"/>
          <w:sz w:val="28"/>
          <w:szCs w:val="28"/>
        </w:rPr>
        <w:lastRenderedPageBreak/>
        <w:t>и проведение концертов самодеятельности, викторин и другие мероприятия).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режиме дня должны обязательно предусматриваться: питание, прогулка, дневной сон для обучающихся 1-х классов и ослабленных обучающихся II - III классов, самоподготовка, общественно-полезный труд, кружковая работа и широкое проведение физкультурно-оздоровительных мероприятий.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Отдых на свежем воздухе.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После окончания учебных занятий в общеобразовательной организации для восстановления работоспособности обучающихся перед выполнением домашних заданий организуется отдых длительностью не менее 2 часов. Основная часть этого времени отводится на свежем воздухе. Целесообразно предусмотреть прогулки: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до обеда длительностью не менее 1 часа, после окончания учебных занятий в школе;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перед самоподготовкой в течение часа.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Прогулки рекомендуется сопровождать спортивными, подвижными играми и физическими упражнениями. В зимнее время полезно организовать занятия конькобежным спортом, лыжами 2 раза в неделю. В теплое время года рекомендуется организовать занятия легкой атлетикой, волейболом, баскетболом, теннисом и другими спортивными играми на открытом воздухе. Рекомендуется также использовать плавательный бассейн для занятий плаванием и водным спортом.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Обучающиеся, отнесенные к специальной медицинской группе или перенесшие острые заболевания, во время спортивных и подвижных игр выполняют упражнения, не связанные со значительной нагрузкой.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Одежда обучающихся во время занятий на открытом воздухе должна предохранять их от переохлаждения и перегревания и не стеснять движений.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 непогоду подвижные игры можно переносить в хорошо проветриваемые помещения.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Местом для отдыха на свежем воздухе и проведение спортивного часа может быть пришкольный участок или специально оборудованные площадки. Кроме того, для этих целей могут быть использованы прилежащие скверы, парки, лес, стадионы.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Организация дневного сна для первоклассников и ослабленных детей.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Сон снимает усталость и возбуждение детей, длительное время находящихся в большом коллективе, повышает их работоспособность. Длительность дневного сна должна быть не менее 1 часа.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Для организации дневного сна должны быть выделены либо специальные спальные, либо универсальные помещения, площадью из расчета 4,0 </w:t>
      </w:r>
      <w:r w:rsidRPr="005605A1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00025" cy="24765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5A1">
        <w:rPr>
          <w:rFonts w:ascii="Arial" w:hAnsi="Arial" w:cs="Arial"/>
          <w:sz w:val="28"/>
          <w:szCs w:val="28"/>
        </w:rPr>
        <w:t xml:space="preserve"> на одного учащегося, оборудованные подростковыми (размером 1600 </w:t>
      </w:r>
      <w:proofErr w:type="spellStart"/>
      <w:r w:rsidRPr="005605A1">
        <w:rPr>
          <w:rFonts w:ascii="Arial" w:hAnsi="Arial" w:cs="Arial"/>
          <w:sz w:val="28"/>
          <w:szCs w:val="28"/>
        </w:rPr>
        <w:t>х</w:t>
      </w:r>
      <w:proofErr w:type="spellEnd"/>
      <w:r w:rsidRPr="005605A1">
        <w:rPr>
          <w:rFonts w:ascii="Arial" w:hAnsi="Arial" w:cs="Arial"/>
          <w:sz w:val="28"/>
          <w:szCs w:val="28"/>
        </w:rPr>
        <w:t> 700 мм) или встроенными одноярусными кроватями.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При расстановке кроватей необходимо соблюдать расстояние между: длинными сторонами кровати - 50 см; изголовьями - 30 см; кроватью и наружной стеной - 60 см, а для северных районов страны - 100 см.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За каждым обучающимся должно быть закреплено определенное спальное место со сменой постельного белья по мере загрязнения, но не реже 1 раз в 10 дней.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Спальные помещения рекомендуется проветривать за 30 минут до сна, сон проводить при открытых фрамугах или форточках.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37" w:name="sub_603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Подготовка домашних заданий</w:t>
      </w:r>
    </w:p>
    <w:bookmarkEnd w:id="137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При выполнении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домашних заданий (самоподготовка) следует соблюдать следующие рекомендации: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приготовление уроков проводить в закрепленном учебном помещении, оборудованном мебелью, соответствующей росту обучающихся;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начинать самоподготовку в 15 - 16 часов, так как к этому времени отмечается физиологический подъем работоспособности;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ограничивать длительность выполнения домашних заданий, чтобы затраты времени на выполнение не превышали (в астрономических часах): во 2 - 3 классах - 1,5 ч., в 4 - 5 классах - 2 ч., в 6 - 8 классах - 2,5 ч., в 9 - 11 классах </w:t>
      </w:r>
      <w:proofErr w:type="gramStart"/>
      <w:r w:rsidRPr="005605A1">
        <w:rPr>
          <w:rFonts w:ascii="Arial" w:hAnsi="Arial" w:cs="Arial"/>
          <w:sz w:val="28"/>
          <w:szCs w:val="28"/>
        </w:rPr>
        <w:t>-д</w:t>
      </w:r>
      <w:proofErr w:type="gramEnd"/>
      <w:r w:rsidRPr="005605A1">
        <w:rPr>
          <w:rFonts w:ascii="Arial" w:hAnsi="Arial" w:cs="Arial"/>
          <w:sz w:val="28"/>
          <w:szCs w:val="28"/>
        </w:rPr>
        <w:t>о 3,5 ч.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предоставлять по усмотрению обучающихся очередность выполнения домашних заданий, рекомендуя при этом начинать с предмета средней трудности </w:t>
      </w:r>
      <w:proofErr w:type="gramStart"/>
      <w:r w:rsidRPr="005605A1">
        <w:rPr>
          <w:rFonts w:ascii="Arial" w:hAnsi="Arial" w:cs="Arial"/>
          <w:sz w:val="28"/>
          <w:szCs w:val="28"/>
        </w:rPr>
        <w:t>для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данного обучающегося;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 xml:space="preserve">- предоставлять </w:t>
      </w:r>
      <w:proofErr w:type="gramStart"/>
      <w:r w:rsidRPr="005605A1">
        <w:rPr>
          <w:rFonts w:ascii="Arial" w:hAnsi="Arial" w:cs="Arial"/>
          <w:sz w:val="28"/>
          <w:szCs w:val="28"/>
        </w:rPr>
        <w:t>обучающимся</w:t>
      </w:r>
      <w:proofErr w:type="gramEnd"/>
      <w:r w:rsidRPr="005605A1">
        <w:rPr>
          <w:rFonts w:ascii="Arial" w:hAnsi="Arial" w:cs="Arial"/>
          <w:sz w:val="28"/>
          <w:szCs w:val="28"/>
        </w:rPr>
        <w:t xml:space="preserve"> возможность устраивать произвольные перерывы по завершению определенного этапа работы;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- проводить "физкультурные минутки" длительностью 1 - 2 минуты;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proofErr w:type="gramStart"/>
      <w:r w:rsidRPr="005605A1">
        <w:rPr>
          <w:rFonts w:ascii="Arial" w:hAnsi="Arial" w:cs="Arial"/>
          <w:sz w:val="28"/>
          <w:szCs w:val="28"/>
        </w:rPr>
        <w:t>- предоставлять обучающимся, закончившим выполнение домашних заданий раньше всей группы, возможность приступить к занятиям по интересам (в игровой, библиотеке, читальне).</w:t>
      </w:r>
      <w:proofErr w:type="gramEnd"/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bookmarkStart w:id="138" w:name="sub_604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Внеурочная деятельность</w:t>
      </w:r>
    </w:p>
    <w:bookmarkEnd w:id="138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Внеурочную деятельность реализуют в виде экскурсий, кружков, секций, олимпиад, соревнований и т.п.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Длительность занятий зависит от возраста и вида деятельности. Продолжительность таких видов деятельности как чтение, музыкальные занятия, рисование, лепка, рукоделие, тихие игры, должны составлять не более 50 минут в день для обучающихся 1 - 2 классов, и не более полутора часов в день - для остальных классов. На музыкальных занятиях рекомендуется шире использовать элементы ритмики и хореографии. Просмотры телепередач и кинофильмов не следует проводить чаще двух раз в неделю с ограничением длительности просмотра до 1 часа для обучающихся 1 - 3 классов и 1,5 - для обучающихся 4 - 8 классов.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lastRenderedPageBreak/>
        <w:t>Рекомендуется для организации различных видов внеурочной деятельности использовать общешкольные помещения: читальный, актовый и спортивный залы, библиотеку, а также помещения близко расположенных домов культуры, центры детского досуга, спортивные сооружения, стадионы.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Питание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5605A1">
        <w:rPr>
          <w:rFonts w:ascii="Arial" w:hAnsi="Arial" w:cs="Arial"/>
          <w:sz w:val="28"/>
          <w:szCs w:val="28"/>
        </w:rPr>
        <w:t>Правильно организованное и рациональное питание является важнейшим оздоровительным фактором. При организации продленного дня в общеобразовательной организации должно быть предусмотрено трехразовое питание обучающихся: завтрак - на второй или третьей перемене во время учебных занятий; обед - в период пребывания на продленном дне в 13 - 14 часов, полдник - в 16 - 17 часов.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39" w:name="sub_70000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Приложение 7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</w:r>
    </w:p>
    <w:bookmarkEnd w:id="139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40" w:name="sub_7001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1</w:t>
      </w:r>
    </w:p>
    <w:bookmarkEnd w:id="140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Рекомендации</w:t>
      </w:r>
      <w:r w:rsidRPr="005605A1">
        <w:rPr>
          <w:rFonts w:ascii="Arial" w:hAnsi="Arial" w:cs="Arial"/>
          <w:b/>
          <w:bCs/>
          <w:color w:val="26282F"/>
          <w:sz w:val="28"/>
          <w:szCs w:val="28"/>
        </w:rPr>
        <w:br/>
        <w:t>по проведению занятий физической культурой, в зависимости от температуры и скорости ветра в некоторых климатических зонах Российской Федерации на открытом воздухе в зимний период года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1960"/>
        <w:gridCol w:w="1400"/>
        <w:gridCol w:w="1400"/>
        <w:gridCol w:w="1400"/>
        <w:gridCol w:w="182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Климатическая зона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 xml:space="preserve">Возраст 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6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Температура воздуха и скорость ветра, при которых допускается проведение занятий на открытом воздухе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без ветра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 скорости ветра до 5 м/сек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 скорости ветра 6 - 10 м/сек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при скорости ветра более 10 м/сек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Северная часть Российской Федерации (Красноярский край, Омская область и др.)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до 12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- 10 - 11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-6 - 7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-3 - 4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Занятия не проводятся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12 - 13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- 12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14 - 15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-12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16 - 17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-16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- 10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 условиях Заполярья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(Мурманская область)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до 12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- 11 - 13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-7 - 9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-4 - 5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Занятия не проводятся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12 - 13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-11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14 - 15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-11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16 - 17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-21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- 13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lastRenderedPageBreak/>
              <w:t>Средняя полоса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до 12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-9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-6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-3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Занятия не проводятся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12 - 13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- 12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14 - 15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- 12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-8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16 - 17 лет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-16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-15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-10</w:t>
            </w: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8"/>
          <w:szCs w:val="28"/>
        </w:rPr>
      </w:pPr>
      <w:bookmarkStart w:id="141" w:name="sub_7002"/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Таблица 2</w:t>
      </w:r>
    </w:p>
    <w:bookmarkEnd w:id="141"/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4BE7" w:rsidRPr="005605A1" w:rsidRDefault="00DD4BE7" w:rsidP="00DD4B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8"/>
          <w:szCs w:val="28"/>
        </w:rPr>
      </w:pPr>
      <w:r w:rsidRPr="005605A1">
        <w:rPr>
          <w:rFonts w:ascii="Arial" w:hAnsi="Arial" w:cs="Arial"/>
          <w:b/>
          <w:bCs/>
          <w:color w:val="26282F"/>
          <w:sz w:val="28"/>
          <w:szCs w:val="28"/>
        </w:rPr>
        <w:t>Рекомендации по проведению занятий физической культурой в условиях муссонного климата Приморского края</w:t>
      </w:r>
    </w:p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2800"/>
        <w:gridCol w:w="1960"/>
        <w:gridCol w:w="1820"/>
        <w:gridCol w:w="1680"/>
      </w:tblGrid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Сезоны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Возрастные категории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Температура воздуха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°С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Влажность воздуха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%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Скорость ветра</w:t>
            </w:r>
          </w:p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5605A1">
              <w:rPr>
                <w:rFonts w:ascii="Arial" w:hAnsi="Arial" w:cs="Arial"/>
                <w:sz w:val="28"/>
                <w:szCs w:val="28"/>
              </w:rPr>
              <w:t>м</w:t>
            </w:r>
            <w:proofErr w:type="gramEnd"/>
            <w:r w:rsidRPr="005605A1">
              <w:rPr>
                <w:rFonts w:ascii="Arial" w:hAnsi="Arial" w:cs="Arial"/>
                <w:sz w:val="28"/>
                <w:szCs w:val="28"/>
              </w:rPr>
              <w:t>/сек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Зима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-1 - 7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0 - 75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-1 - 15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5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Весна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1 - 4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+ 5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-1 + 5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0 - 7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Лето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1 - 4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+25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2 - 6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+30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&lt; 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0 - 8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Осень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1 - 4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&gt; +3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0 - 75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&gt; 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0 - 8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Весеннее межсезонье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1 - 4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0 - 2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0 - 6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Осеннее межсезонье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1 - 4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0 - 3</w:t>
            </w:r>
          </w:p>
        </w:tc>
      </w:tr>
      <w:tr w:rsidR="00DD4BE7" w:rsidRPr="005605A1">
        <w:tblPrEx>
          <w:tblCellMar>
            <w:top w:w="0" w:type="dxa"/>
            <w:bottom w:w="0" w:type="dxa"/>
          </w:tblCellMar>
        </w:tblPrEx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Для 5 - 11 классов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BE7" w:rsidRPr="005605A1" w:rsidRDefault="00DD4BE7" w:rsidP="00DD4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05A1">
              <w:rPr>
                <w:rFonts w:ascii="Arial" w:hAnsi="Arial" w:cs="Arial"/>
                <w:sz w:val="28"/>
                <w:szCs w:val="28"/>
              </w:rPr>
              <w:t>0 - 8</w:t>
            </w:r>
          </w:p>
        </w:tc>
      </w:tr>
    </w:tbl>
    <w:p w:rsidR="00DD4BE7" w:rsidRPr="005605A1" w:rsidRDefault="00DD4BE7" w:rsidP="00DD4B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DD6283" w:rsidRDefault="00DD6283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Default="005605A1">
      <w:pPr>
        <w:rPr>
          <w:sz w:val="28"/>
          <w:szCs w:val="28"/>
        </w:rPr>
      </w:pPr>
    </w:p>
    <w:p w:rsidR="005605A1" w:rsidRPr="005605A1" w:rsidRDefault="005605A1">
      <w:pPr>
        <w:rPr>
          <w:sz w:val="28"/>
          <w:szCs w:val="28"/>
        </w:rPr>
      </w:pPr>
    </w:p>
    <w:sectPr w:rsidR="005605A1" w:rsidRPr="005605A1" w:rsidSect="005605A1">
      <w:pgSz w:w="11900" w:h="16800"/>
      <w:pgMar w:top="709" w:right="800" w:bottom="993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BE7"/>
    <w:rsid w:val="005605A1"/>
    <w:rsid w:val="00DD4BE7"/>
    <w:rsid w:val="00DD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D4BE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D4BE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D4BE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D4BE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4BE7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D4BE7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D4BE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D4BE7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D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8779.0" TargetMode="Externa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7" Type="http://schemas.openxmlformats.org/officeDocument/2006/relationships/hyperlink" Target="garantF1://4078779.1000" TargetMode="External"/><Relationship Id="rId12" Type="http://schemas.openxmlformats.org/officeDocument/2006/relationships/hyperlink" Target="garantF1://78834.1000" TargetMode="Externa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hyperlink" Target="garantF1://12020314.2000" TargetMode="External"/><Relationship Id="rId11" Type="http://schemas.openxmlformats.org/officeDocument/2006/relationships/hyperlink" Target="garantF1://70525952.1004" TargetMode="Externa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image" Target="media/image23.emf"/><Relationship Id="rId5" Type="http://schemas.openxmlformats.org/officeDocument/2006/relationships/hyperlink" Target="garantF1://12015118.39" TargetMode="Externa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hyperlink" Target="garantF1://12015118.0" TargetMode="External"/><Relationship Id="rId10" Type="http://schemas.openxmlformats.org/officeDocument/2006/relationships/hyperlink" Target="garantF1://12065072.0" TargetMode="External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hyperlink" Target="garantF1://12065072.1000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hyperlink" Target="garantF1://55071359.1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B209F-C869-4D49-9B7F-118BB76F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48</Pages>
  <Words>15982</Words>
  <Characters>91101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4</cp:revision>
  <dcterms:created xsi:type="dcterms:W3CDTF">2016-04-07T11:59:00Z</dcterms:created>
  <dcterms:modified xsi:type="dcterms:W3CDTF">2016-04-07T12:18:00Z</dcterms:modified>
</cp:coreProperties>
</file>